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79B3C" w14:textId="4B354910" w:rsidR="003B7823" w:rsidRPr="000F0FA6" w:rsidRDefault="000F0FA6" w:rsidP="000F0FA6">
      <w:pPr>
        <w:pStyle w:val="Title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DD6DB3A" wp14:editId="7ABFF3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="003B7823" w:rsidRPr="00F55FFC">
        <w:rPr>
          <w:rFonts w:asciiTheme="minorHAnsi" w:hAnsiTheme="minorHAnsi"/>
          <w:b w:val="0"/>
        </w:rPr>
        <w:t>WEBINAR</w:t>
      </w:r>
    </w:p>
    <w:p w14:paraId="1B48B29D" w14:textId="53C78528" w:rsidR="00B50F08" w:rsidRPr="0038517E" w:rsidRDefault="003D313F" w:rsidP="0038517E">
      <w:pPr>
        <w:pStyle w:val="Heading4"/>
        <w:rPr>
          <w:rFonts w:ascii="FreightSans Pro Light" w:hAnsi="FreightSans Pro Light"/>
          <w:color w:val="0070C0"/>
          <w:sz w:val="28"/>
          <w:szCs w:val="28"/>
        </w:rPr>
      </w:pPr>
      <w:r>
        <w:rPr>
          <w:color w:val="0070C0"/>
          <w:sz w:val="48"/>
          <w:szCs w:val="48"/>
        </w:rPr>
        <w:t>Discharge Planning: Compliance with CMS Hospital &amp; CAH CoPs</w:t>
      </w:r>
      <w:r w:rsidR="00EF4BA8">
        <w:rPr>
          <w:rFonts w:ascii="Verdana" w:hAnsi="Verdana" w:cstheme="minorHAnsi"/>
        </w:rPr>
        <w:t xml:space="preserve"> </w:t>
      </w:r>
      <w:r w:rsidR="00AC0B4C" w:rsidRPr="007E2EF2">
        <w:rPr>
          <w:rFonts w:ascii="Verdana" w:hAnsi="Verdana" w:cstheme="minorHAnsi"/>
        </w:rPr>
        <w:t>(</w:t>
      </w:r>
      <w:r>
        <w:rPr>
          <w:rFonts w:ascii="Verdana" w:hAnsi="Verdana" w:cstheme="minorHAnsi"/>
        </w:rPr>
        <w:t>W4027</w:t>
      </w:r>
      <w:r w:rsidR="00AC0B4C" w:rsidRPr="007E2EF2">
        <w:rPr>
          <w:rFonts w:ascii="Verdana" w:hAnsi="Verdana" w:cstheme="minorHAnsi"/>
        </w:rPr>
        <w:t>)</w:t>
      </w:r>
    </w:p>
    <w:p w14:paraId="71952001" w14:textId="53BE97ED" w:rsidR="00F556E9" w:rsidRPr="00CE009B" w:rsidRDefault="000E7CC9" w:rsidP="009D0C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="Times New Roman" w:hAnsiTheme="minorHAnsi"/>
          <w:color w:val="212529"/>
          <w:sz w:val="28"/>
          <w:szCs w:val="28"/>
          <w:lang w:eastAsia="en-US"/>
        </w:rPr>
      </w:pPr>
      <w:r>
        <w:rPr>
          <w:rFonts w:cstheme="minorHAnsi"/>
          <w:sz w:val="28"/>
          <w:szCs w:val="28"/>
        </w:rPr>
        <w:br/>
      </w:r>
      <w:r w:rsidR="0058184B" w:rsidRPr="00F55FFC">
        <w:rPr>
          <w:sz w:val="28"/>
          <w:szCs w:val="28"/>
        </w:rPr>
        <w:t xml:space="preserve">Date: </w:t>
      </w:r>
      <w:r w:rsidR="00F44228">
        <w:rPr>
          <w:rStyle w:val="Heading1Char"/>
          <w:rFonts w:asciiTheme="minorHAnsi" w:hAnsiTheme="minorHAnsi"/>
          <w:b/>
          <w:color w:val="0070C0"/>
          <w:sz w:val="28"/>
          <w:szCs w:val="28"/>
        </w:rPr>
        <w:t>July 3</w:t>
      </w:r>
      <w:r w:rsidR="003D313F">
        <w:rPr>
          <w:rStyle w:val="Heading1Char"/>
          <w:rFonts w:asciiTheme="minorHAnsi" w:hAnsiTheme="minorHAnsi"/>
          <w:b/>
          <w:color w:val="0070C0"/>
          <w:sz w:val="28"/>
          <w:szCs w:val="28"/>
        </w:rPr>
        <w:t>0</w:t>
      </w:r>
      <w:r w:rsidR="00C00482">
        <w:rPr>
          <w:rStyle w:val="Heading1Char"/>
          <w:rFonts w:asciiTheme="minorHAnsi" w:hAnsiTheme="minorHAnsi"/>
          <w:b/>
          <w:color w:val="0070C0"/>
          <w:sz w:val="28"/>
          <w:szCs w:val="28"/>
        </w:rPr>
        <w:t>, 2024</w:t>
      </w:r>
      <w:r w:rsidR="0058184B" w:rsidRPr="00F55FFC">
        <w:rPr>
          <w:rStyle w:val="Heading1Char"/>
          <w:rFonts w:asciiTheme="minorHAnsi" w:hAnsiTheme="minorHAnsi"/>
          <w:sz w:val="28"/>
          <w:szCs w:val="28"/>
        </w:rPr>
        <w:br/>
      </w:r>
      <w:r w:rsidR="0058184B" w:rsidRPr="00F55FFC">
        <w:rPr>
          <w:sz w:val="28"/>
          <w:szCs w:val="28"/>
        </w:rPr>
        <w:t xml:space="preserve">Time: </w:t>
      </w:r>
      <w:r w:rsidR="003D313F">
        <w:rPr>
          <w:rStyle w:val="Heading1Char"/>
          <w:rFonts w:asciiTheme="minorHAnsi" w:hAnsiTheme="minorHAnsi"/>
          <w:b/>
          <w:color w:val="0070C0"/>
          <w:sz w:val="28"/>
          <w:szCs w:val="28"/>
        </w:rPr>
        <w:t>9</w:t>
      </w:r>
      <w:r w:rsidR="00ED34C0">
        <w:rPr>
          <w:rStyle w:val="Heading1Char"/>
          <w:rFonts w:asciiTheme="minorHAnsi" w:hAnsiTheme="minorHAnsi"/>
          <w:b/>
          <w:color w:val="0070C0"/>
          <w:sz w:val="28"/>
          <w:szCs w:val="28"/>
        </w:rPr>
        <w:t>:</w:t>
      </w:r>
      <w:r w:rsidR="009B76C3">
        <w:rPr>
          <w:rStyle w:val="Heading1Char"/>
          <w:rFonts w:asciiTheme="minorHAnsi" w:hAnsiTheme="minorHAnsi"/>
          <w:b/>
          <w:color w:val="0070C0"/>
          <w:sz w:val="28"/>
          <w:szCs w:val="28"/>
        </w:rPr>
        <w:t>0</w:t>
      </w:r>
      <w:r w:rsidR="0020543D">
        <w:rPr>
          <w:rStyle w:val="Heading1Char"/>
          <w:rFonts w:asciiTheme="minorHAnsi" w:hAnsiTheme="minorHAnsi"/>
          <w:b/>
          <w:color w:val="0070C0"/>
          <w:sz w:val="28"/>
          <w:szCs w:val="28"/>
        </w:rPr>
        <w:t>0</w:t>
      </w:r>
      <w:r w:rsidR="00ED34C0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C00482">
        <w:rPr>
          <w:rStyle w:val="Heading1Char"/>
          <w:rFonts w:asciiTheme="minorHAnsi" w:hAnsiTheme="minorHAnsi"/>
          <w:b/>
          <w:color w:val="0070C0"/>
          <w:sz w:val="28"/>
          <w:szCs w:val="28"/>
        </w:rPr>
        <w:t>a</w:t>
      </w:r>
      <w:r w:rsidR="00ED34C0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.m. </w:t>
      </w:r>
      <w:r w:rsidR="00D653B9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– </w:t>
      </w:r>
      <w:r w:rsidR="00C00482">
        <w:rPr>
          <w:rStyle w:val="Heading1Char"/>
          <w:rFonts w:asciiTheme="minorHAnsi" w:hAnsiTheme="minorHAnsi"/>
          <w:b/>
          <w:color w:val="0070C0"/>
          <w:sz w:val="28"/>
          <w:szCs w:val="28"/>
        </w:rPr>
        <w:t>1</w:t>
      </w:r>
      <w:r w:rsidR="003D313F">
        <w:rPr>
          <w:rStyle w:val="Heading1Char"/>
          <w:rFonts w:asciiTheme="minorHAnsi" w:hAnsiTheme="minorHAnsi"/>
          <w:b/>
          <w:color w:val="0070C0"/>
          <w:sz w:val="28"/>
          <w:szCs w:val="28"/>
        </w:rPr>
        <w:t>1</w:t>
      </w:r>
      <w:r w:rsidR="00F44228">
        <w:rPr>
          <w:rStyle w:val="Heading1Char"/>
          <w:rFonts w:asciiTheme="minorHAnsi" w:hAnsiTheme="minorHAnsi"/>
          <w:b/>
          <w:color w:val="0070C0"/>
          <w:sz w:val="28"/>
          <w:szCs w:val="28"/>
        </w:rPr>
        <w:t>:00</w:t>
      </w:r>
      <w:r w:rsidR="00C00482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3D313F">
        <w:rPr>
          <w:rStyle w:val="Heading1Char"/>
          <w:rFonts w:asciiTheme="minorHAnsi" w:hAnsiTheme="minorHAnsi"/>
          <w:b/>
          <w:color w:val="0070C0"/>
          <w:sz w:val="28"/>
          <w:szCs w:val="28"/>
        </w:rPr>
        <w:t>a</w:t>
      </w:r>
      <w:r w:rsidR="00D653B9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.m. </w:t>
      </w:r>
    </w:p>
    <w:p w14:paraId="4C132184" w14:textId="5184FFC2" w:rsidR="009B76C3" w:rsidRPr="009B76C3" w:rsidRDefault="007335CE" w:rsidP="0038517E">
      <w:pPr>
        <w:pStyle w:val="Heading1"/>
        <w:rPr>
          <w:rStyle w:val="Heading1Char"/>
          <w:rFonts w:asciiTheme="minorHAnsi" w:hAnsiTheme="minorHAnsi"/>
          <w:sz w:val="28"/>
          <w:szCs w:val="28"/>
        </w:rPr>
      </w:pPr>
      <w:r w:rsidRPr="00603722">
        <w:rPr>
          <w:rFonts w:asciiTheme="minorHAnsi" w:hAnsiTheme="minorHAnsi"/>
          <w:b/>
          <w:bCs/>
        </w:rPr>
        <w:t xml:space="preserve">Cost: </w:t>
      </w:r>
      <w:r w:rsidRPr="00603722">
        <w:rPr>
          <w:rFonts w:asciiTheme="minorHAnsi" w:hAnsiTheme="minorHAnsi"/>
          <w:b/>
          <w:bCs/>
          <w:sz w:val="28"/>
          <w:szCs w:val="28"/>
        </w:rPr>
        <w:t>$</w:t>
      </w:r>
      <w:r w:rsidR="00C00482">
        <w:rPr>
          <w:rFonts w:asciiTheme="minorHAnsi" w:hAnsiTheme="minorHAnsi"/>
          <w:b/>
          <w:bCs/>
          <w:sz w:val="28"/>
          <w:szCs w:val="28"/>
        </w:rPr>
        <w:t>1</w:t>
      </w:r>
      <w:r w:rsidR="0020543D">
        <w:rPr>
          <w:rFonts w:asciiTheme="minorHAnsi" w:hAnsiTheme="minorHAnsi"/>
          <w:b/>
          <w:bCs/>
          <w:sz w:val="28"/>
          <w:szCs w:val="28"/>
        </w:rPr>
        <w:t>9</w:t>
      </w:r>
      <w:r w:rsidR="00EA2ADE">
        <w:rPr>
          <w:rFonts w:asciiTheme="minorHAnsi" w:hAnsiTheme="minorHAnsi"/>
          <w:b/>
          <w:bCs/>
          <w:sz w:val="28"/>
          <w:szCs w:val="28"/>
        </w:rPr>
        <w:t>5</w:t>
      </w:r>
      <w:r w:rsidRPr="00603722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gramStart"/>
      <w:r w:rsidRPr="00603722">
        <w:rPr>
          <w:rFonts w:asciiTheme="minorHAnsi" w:hAnsiTheme="minorHAnsi"/>
          <w:b/>
          <w:bCs/>
          <w:sz w:val="28"/>
          <w:szCs w:val="28"/>
        </w:rPr>
        <w:t>to</w:t>
      </w:r>
      <w:proofErr w:type="gramEnd"/>
      <w:r w:rsidRPr="00603722">
        <w:rPr>
          <w:rFonts w:asciiTheme="minorHAnsi" w:hAnsiTheme="minorHAnsi"/>
          <w:b/>
          <w:bCs/>
          <w:sz w:val="28"/>
          <w:szCs w:val="28"/>
        </w:rPr>
        <w:t xml:space="preserve"> NHA members</w:t>
      </w:r>
      <w:r w:rsidR="00E24AE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0543D">
        <w:rPr>
          <w:rFonts w:asciiTheme="minorHAnsi" w:hAnsiTheme="minorHAnsi"/>
          <w:color w:val="auto"/>
          <w:sz w:val="28"/>
          <w:szCs w:val="28"/>
        </w:rPr>
        <w:t>(P</w:t>
      </w:r>
      <w:r w:rsidRPr="00F55FFC">
        <w:rPr>
          <w:rFonts w:asciiTheme="minorHAnsi" w:hAnsiTheme="minorHAnsi"/>
          <w:color w:val="auto"/>
          <w:sz w:val="28"/>
          <w:szCs w:val="28"/>
        </w:rPr>
        <w:t>er hospital, no charge for additional lines</w:t>
      </w:r>
      <w:r w:rsidR="0020543D">
        <w:rPr>
          <w:rFonts w:asciiTheme="minorHAnsi" w:hAnsiTheme="minorHAnsi"/>
          <w:color w:val="auto"/>
          <w:sz w:val="28"/>
          <w:szCs w:val="28"/>
        </w:rPr>
        <w:t>.</w:t>
      </w:r>
      <w:r w:rsidR="00C00482">
        <w:rPr>
          <w:rFonts w:asciiTheme="minorHAnsi" w:hAnsiTheme="minorHAnsi"/>
          <w:color w:val="auto"/>
          <w:sz w:val="28"/>
          <w:szCs w:val="28"/>
        </w:rPr>
        <w:t>)</w:t>
      </w:r>
    </w:p>
    <w:p w14:paraId="455C59CB" w14:textId="77777777" w:rsidR="009B76C3" w:rsidRDefault="009B76C3" w:rsidP="009B76C3">
      <w:pPr>
        <w:spacing w:after="0" w:line="240" w:lineRule="auto"/>
        <w:rPr>
          <w:rStyle w:val="Heading1Char"/>
        </w:rPr>
      </w:pPr>
    </w:p>
    <w:p w14:paraId="62BEB7B5" w14:textId="04F1517D" w:rsidR="003D313F" w:rsidRPr="003D313F" w:rsidRDefault="00C06884" w:rsidP="003D313F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8"/>
          <w:szCs w:val="28"/>
        </w:rPr>
      </w:pPr>
      <w:r w:rsidRPr="00F44228">
        <w:rPr>
          <w:rStyle w:val="Heading1Char"/>
          <w:rFonts w:asciiTheme="minorHAnsi" w:hAnsiTheme="minorHAnsi"/>
          <w:b/>
          <w:bCs/>
        </w:rPr>
        <w:t>Course Curriculum</w:t>
      </w:r>
      <w:r w:rsidR="00316F8E" w:rsidRPr="00F44228">
        <w:rPr>
          <w:rStyle w:val="Heading1Char"/>
          <w:rFonts w:asciiTheme="minorHAnsi" w:hAnsiTheme="minorHAnsi"/>
          <w:b/>
          <w:bCs/>
        </w:rPr>
        <w:t>:</w:t>
      </w:r>
      <w:r w:rsidR="00222FEF" w:rsidRPr="00F44228">
        <w:rPr>
          <w:rFonts w:cstheme="minorHAnsi"/>
          <w:b/>
          <w:bCs/>
          <w:sz w:val="28"/>
          <w:szCs w:val="28"/>
        </w:rPr>
        <w:br/>
      </w:r>
      <w:r w:rsidR="003D313F" w:rsidRPr="003D313F">
        <w:rPr>
          <w:rFonts w:cs="Arial"/>
          <w:color w:val="000000"/>
          <w:sz w:val="28"/>
          <w:szCs w:val="28"/>
        </w:rPr>
        <w:t>This program will cover the changes to the discharge planning standards published in February</w:t>
      </w:r>
      <w:r w:rsidR="003D313F" w:rsidRPr="003D313F">
        <w:rPr>
          <w:rFonts w:cs="Arial"/>
          <w:color w:val="000000"/>
          <w:sz w:val="28"/>
          <w:szCs w:val="28"/>
        </w:rPr>
        <w:t xml:space="preserve"> </w:t>
      </w:r>
      <w:r w:rsidR="003D313F" w:rsidRPr="003D313F">
        <w:rPr>
          <w:rFonts w:cs="Arial"/>
          <w:color w:val="000000"/>
          <w:sz w:val="28"/>
          <w:szCs w:val="28"/>
        </w:rPr>
        <w:t>2020. The Centers for Medicare &amp; Medicaid Services (CMS) has yet to publish revised</w:t>
      </w:r>
      <w:r w:rsidR="003D313F" w:rsidRPr="003D313F">
        <w:rPr>
          <w:rFonts w:cs="Arial"/>
          <w:color w:val="000000"/>
          <w:sz w:val="28"/>
          <w:szCs w:val="28"/>
        </w:rPr>
        <w:t xml:space="preserve"> </w:t>
      </w:r>
      <w:r w:rsidR="003D313F" w:rsidRPr="003D313F">
        <w:rPr>
          <w:rFonts w:cs="Arial"/>
          <w:color w:val="000000"/>
          <w:sz w:val="28"/>
          <w:szCs w:val="28"/>
        </w:rPr>
        <w:t>interpretive guidelines and survey procedures to match the new regulations. The regulations</w:t>
      </w:r>
      <w:r w:rsidR="003D313F" w:rsidRPr="003D313F">
        <w:rPr>
          <w:rFonts w:cs="Arial"/>
          <w:color w:val="000000"/>
          <w:sz w:val="28"/>
          <w:szCs w:val="28"/>
        </w:rPr>
        <w:t xml:space="preserve"> </w:t>
      </w:r>
      <w:r w:rsidR="003D313F" w:rsidRPr="003D313F">
        <w:rPr>
          <w:rFonts w:cs="Arial"/>
          <w:color w:val="000000"/>
          <w:sz w:val="28"/>
          <w:szCs w:val="28"/>
        </w:rPr>
        <w:t>apply to all hospitals, including Critical Access Hospitals (CAHs).</w:t>
      </w:r>
    </w:p>
    <w:p w14:paraId="3861BB4A" w14:textId="0749B9D0" w:rsidR="003D313F" w:rsidRPr="003D313F" w:rsidRDefault="003D313F" w:rsidP="003D313F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8"/>
          <w:szCs w:val="28"/>
        </w:rPr>
      </w:pPr>
      <w:r w:rsidRPr="003D313F">
        <w:rPr>
          <w:rFonts w:cs="Arial"/>
          <w:color w:val="000000"/>
          <w:sz w:val="28"/>
          <w:szCs w:val="28"/>
        </w:rPr>
        <w:t>This webinar will also discuss the Impact Act and how it affects hospital discharge planning.</w:t>
      </w:r>
      <w:r w:rsidRPr="003D313F">
        <w:rPr>
          <w:rFonts w:cs="Arial"/>
          <w:color w:val="000000"/>
          <w:sz w:val="28"/>
          <w:szCs w:val="28"/>
        </w:rPr>
        <w:t xml:space="preserve"> </w:t>
      </w:r>
      <w:r w:rsidRPr="003D313F">
        <w:rPr>
          <w:rFonts w:cs="Arial"/>
          <w:color w:val="000000"/>
          <w:sz w:val="28"/>
          <w:szCs w:val="28"/>
        </w:rPr>
        <w:t>The Act requires hospitals to assist patients with post-discharge care such as home health,</w:t>
      </w:r>
      <w:r w:rsidRPr="003D313F">
        <w:rPr>
          <w:rFonts w:cs="Arial"/>
          <w:color w:val="000000"/>
          <w:sz w:val="28"/>
          <w:szCs w:val="28"/>
        </w:rPr>
        <w:t xml:space="preserve"> </w:t>
      </w:r>
      <w:r w:rsidRPr="003D313F">
        <w:rPr>
          <w:rFonts w:cs="Arial"/>
          <w:color w:val="000000"/>
          <w:sz w:val="28"/>
          <w:szCs w:val="28"/>
        </w:rPr>
        <w:t>skilled nursing facilities, long-term care hospitals, and inpatient rehab facilities. Information on</w:t>
      </w:r>
      <w:r w:rsidRPr="003D313F">
        <w:rPr>
          <w:rFonts w:cs="Arial"/>
          <w:color w:val="000000"/>
          <w:sz w:val="28"/>
          <w:szCs w:val="28"/>
        </w:rPr>
        <w:t xml:space="preserve"> </w:t>
      </w:r>
      <w:r w:rsidRPr="003D313F">
        <w:rPr>
          <w:rFonts w:cs="Arial"/>
          <w:color w:val="000000"/>
          <w:sz w:val="28"/>
          <w:szCs w:val="28"/>
        </w:rPr>
        <w:t>all four must be provided to the patients except for CAHs.</w:t>
      </w:r>
    </w:p>
    <w:p w14:paraId="1E40CED9" w14:textId="3B81E945" w:rsidR="0084189A" w:rsidRPr="003D313F" w:rsidRDefault="003D313F" w:rsidP="003D313F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8"/>
          <w:szCs w:val="28"/>
        </w:rPr>
      </w:pPr>
      <w:r w:rsidRPr="003D313F">
        <w:rPr>
          <w:rFonts w:cs="Arial"/>
          <w:color w:val="000000"/>
          <w:sz w:val="28"/>
          <w:szCs w:val="28"/>
        </w:rPr>
        <w:t>This program will address transfers to other facilities, assessment of readmission within 30</w:t>
      </w:r>
      <w:r w:rsidRPr="003D313F">
        <w:rPr>
          <w:rFonts w:cs="Arial"/>
          <w:color w:val="000000"/>
          <w:sz w:val="28"/>
          <w:szCs w:val="28"/>
        </w:rPr>
        <w:t xml:space="preserve"> </w:t>
      </w:r>
      <w:r w:rsidRPr="003D313F">
        <w:rPr>
          <w:rFonts w:cs="Arial"/>
          <w:color w:val="000000"/>
          <w:sz w:val="28"/>
          <w:szCs w:val="28"/>
        </w:rPr>
        <w:t>days, caregiver rights and recommendations, reduction of factors that lead to preventable</w:t>
      </w:r>
      <w:r w:rsidRPr="003D313F">
        <w:rPr>
          <w:rFonts w:cs="Arial"/>
          <w:color w:val="000000"/>
          <w:sz w:val="28"/>
          <w:szCs w:val="28"/>
        </w:rPr>
        <w:t xml:space="preserve"> </w:t>
      </w:r>
      <w:r w:rsidRPr="003D313F">
        <w:rPr>
          <w:rFonts w:cs="Arial"/>
          <w:color w:val="000000"/>
          <w:sz w:val="28"/>
          <w:szCs w:val="28"/>
        </w:rPr>
        <w:t>readmissions, timely discharge planning, and more.</w:t>
      </w:r>
    </w:p>
    <w:p w14:paraId="64AF7D28" w14:textId="77777777" w:rsidR="00D653B9" w:rsidRPr="00F44228" w:rsidRDefault="0038517E" w:rsidP="00D653B9">
      <w:pPr>
        <w:spacing w:after="0" w:line="240" w:lineRule="auto"/>
        <w:rPr>
          <w:rStyle w:val="Heading1Char"/>
          <w:rFonts w:asciiTheme="minorHAnsi" w:hAnsiTheme="minorHAnsi"/>
          <w:b/>
          <w:bCs/>
        </w:rPr>
      </w:pPr>
      <w:r w:rsidRPr="00F44228">
        <w:rPr>
          <w:rStyle w:val="Heading1Char"/>
          <w:rFonts w:asciiTheme="minorHAnsi" w:hAnsiTheme="minorHAnsi"/>
          <w:b/>
          <w:bCs/>
        </w:rPr>
        <w:t>Learning Objectives:</w:t>
      </w:r>
    </w:p>
    <w:p w14:paraId="30A69EDE" w14:textId="56D1110E" w:rsidR="003D313F" w:rsidRPr="003D313F" w:rsidRDefault="003D313F" w:rsidP="003D313F">
      <w:pPr>
        <w:spacing w:after="0" w:line="240" w:lineRule="auto"/>
        <w:rPr>
          <w:rFonts w:eastAsia="Times New Roman" w:cs="Arial"/>
          <w:sz w:val="28"/>
          <w:szCs w:val="28"/>
        </w:rPr>
      </w:pPr>
      <w:r w:rsidRPr="003D313F">
        <w:rPr>
          <w:rFonts w:eastAsia="Times New Roman" w:cs="Arial" w:hint="eastAsia"/>
          <w:sz w:val="28"/>
          <w:szCs w:val="28"/>
        </w:rPr>
        <w:t></w:t>
      </w:r>
      <w:r w:rsidRPr="003D313F">
        <w:rPr>
          <w:rFonts w:eastAsia="Times New Roman" w:cs="Arial"/>
          <w:sz w:val="28"/>
          <w:szCs w:val="28"/>
        </w:rPr>
        <w:t xml:space="preserve"> Explain that CMS has revised the discharge planning requirements that apply to all</w:t>
      </w:r>
      <w:r>
        <w:rPr>
          <w:rFonts w:eastAsia="Times New Roman" w:cs="Arial"/>
          <w:sz w:val="28"/>
          <w:szCs w:val="28"/>
        </w:rPr>
        <w:t xml:space="preserve"> </w:t>
      </w:r>
      <w:r w:rsidRPr="003D313F">
        <w:rPr>
          <w:rFonts w:eastAsia="Times New Roman" w:cs="Arial"/>
          <w:sz w:val="28"/>
          <w:szCs w:val="28"/>
        </w:rPr>
        <w:t>hospitals.</w:t>
      </w:r>
    </w:p>
    <w:p w14:paraId="032977AE" w14:textId="77777777" w:rsidR="003D313F" w:rsidRPr="003D313F" w:rsidRDefault="003D313F" w:rsidP="003D313F">
      <w:pPr>
        <w:spacing w:after="0" w:line="240" w:lineRule="auto"/>
        <w:rPr>
          <w:rFonts w:eastAsia="Times New Roman" w:cs="Arial"/>
          <w:sz w:val="28"/>
          <w:szCs w:val="28"/>
        </w:rPr>
      </w:pPr>
      <w:r w:rsidRPr="003D313F">
        <w:rPr>
          <w:rFonts w:eastAsia="Times New Roman" w:cs="Arial" w:hint="eastAsia"/>
          <w:sz w:val="28"/>
          <w:szCs w:val="28"/>
        </w:rPr>
        <w:t></w:t>
      </w:r>
      <w:r w:rsidRPr="003D313F">
        <w:rPr>
          <w:rFonts w:eastAsia="Times New Roman" w:cs="Arial"/>
          <w:sz w:val="28"/>
          <w:szCs w:val="28"/>
        </w:rPr>
        <w:t xml:space="preserve"> Recall that patients and physicians can request a discharge planning evaluation.</w:t>
      </w:r>
    </w:p>
    <w:p w14:paraId="197820B8" w14:textId="63874F9C" w:rsidR="003D313F" w:rsidRPr="003D313F" w:rsidRDefault="003D313F" w:rsidP="003D313F">
      <w:pPr>
        <w:spacing w:after="0" w:line="240" w:lineRule="auto"/>
        <w:rPr>
          <w:rFonts w:eastAsia="Times New Roman" w:cs="Arial"/>
          <w:sz w:val="28"/>
          <w:szCs w:val="28"/>
        </w:rPr>
      </w:pPr>
      <w:r w:rsidRPr="003D313F">
        <w:rPr>
          <w:rFonts w:eastAsia="Times New Roman" w:cs="Arial" w:hint="eastAsia"/>
          <w:sz w:val="28"/>
          <w:szCs w:val="28"/>
        </w:rPr>
        <w:t></w:t>
      </w:r>
      <w:r w:rsidRPr="003D313F">
        <w:rPr>
          <w:rFonts w:eastAsia="Times New Roman" w:cs="Arial"/>
          <w:sz w:val="28"/>
          <w:szCs w:val="28"/>
        </w:rPr>
        <w:t xml:space="preserve"> Discuss that information about the hospitalization must be provided to the physician or</w:t>
      </w:r>
      <w:r>
        <w:rPr>
          <w:rFonts w:eastAsia="Times New Roman" w:cs="Arial"/>
          <w:sz w:val="28"/>
          <w:szCs w:val="28"/>
        </w:rPr>
        <w:t xml:space="preserve"> </w:t>
      </w:r>
      <w:r w:rsidRPr="003D313F">
        <w:rPr>
          <w:rFonts w:eastAsia="Times New Roman" w:cs="Arial"/>
          <w:sz w:val="28"/>
          <w:szCs w:val="28"/>
        </w:rPr>
        <w:t>provider before the first post-hospital visit.</w:t>
      </w:r>
    </w:p>
    <w:p w14:paraId="7BAFCD16" w14:textId="70A83A8A" w:rsidR="00C5153D" w:rsidRPr="003D313F" w:rsidRDefault="003D313F" w:rsidP="003D313F">
      <w:pPr>
        <w:spacing w:after="0" w:line="240" w:lineRule="auto"/>
        <w:rPr>
          <w:rStyle w:val="Heading1Char"/>
          <w:rFonts w:asciiTheme="minorHAnsi" w:eastAsia="Times New Roman" w:hAnsiTheme="minorHAnsi" w:cs="Arial"/>
          <w:color w:val="404040" w:themeColor="text1" w:themeTint="BF"/>
          <w:sz w:val="28"/>
          <w:szCs w:val="28"/>
        </w:rPr>
      </w:pPr>
      <w:r w:rsidRPr="003D313F">
        <w:rPr>
          <w:rFonts w:eastAsia="Times New Roman" w:cs="Arial" w:hint="eastAsia"/>
          <w:sz w:val="28"/>
          <w:szCs w:val="28"/>
        </w:rPr>
        <w:lastRenderedPageBreak/>
        <w:t></w:t>
      </w:r>
      <w:r w:rsidRPr="003D313F">
        <w:rPr>
          <w:rFonts w:eastAsia="Times New Roman" w:cs="Arial"/>
          <w:sz w:val="28"/>
          <w:szCs w:val="28"/>
        </w:rPr>
        <w:t xml:space="preserve"> Describe that patients have a right to receive their medical records and a copy of their</w:t>
      </w:r>
      <w:r>
        <w:rPr>
          <w:rFonts w:eastAsia="Times New Roman" w:cs="Arial"/>
          <w:sz w:val="28"/>
          <w:szCs w:val="28"/>
        </w:rPr>
        <w:t xml:space="preserve"> </w:t>
      </w:r>
      <w:r w:rsidRPr="003D313F">
        <w:rPr>
          <w:rFonts w:eastAsia="Times New Roman" w:cs="Arial"/>
          <w:sz w:val="28"/>
          <w:szCs w:val="28"/>
        </w:rPr>
        <w:t>discharge plan in a timely manner.</w:t>
      </w:r>
    </w:p>
    <w:p w14:paraId="5E092D0E" w14:textId="77777777" w:rsidR="003D313F" w:rsidRDefault="003D313F" w:rsidP="00D653B9">
      <w:pPr>
        <w:spacing w:after="0" w:line="240" w:lineRule="auto"/>
        <w:rPr>
          <w:rStyle w:val="Heading1Char"/>
        </w:rPr>
      </w:pPr>
    </w:p>
    <w:p w14:paraId="666AFE6C" w14:textId="0E69104E" w:rsidR="00D653B9" w:rsidRDefault="00D653B9" w:rsidP="00D653B9">
      <w:pPr>
        <w:spacing w:after="0" w:line="240" w:lineRule="auto"/>
        <w:rPr>
          <w:rStyle w:val="Heading1Char"/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Style w:val="Heading1Char"/>
        </w:rPr>
        <w:t xml:space="preserve">Speaker: </w:t>
      </w:r>
      <w:r w:rsidR="003D313F" w:rsidRPr="003D313F">
        <w:rPr>
          <w:rFonts w:asciiTheme="majorHAnsi" w:eastAsiaTheme="majorEastAsia" w:hAnsiTheme="majorHAnsi" w:cstheme="majorBidi"/>
          <w:color w:val="2683C6" w:themeColor="accent2"/>
          <w:sz w:val="30"/>
          <w:szCs w:val="30"/>
        </w:rPr>
        <w:t>Laura A. Dixon, BS, JD, RN, CPHRM</w:t>
      </w:r>
    </w:p>
    <w:p w14:paraId="6D047A36" w14:textId="77777777" w:rsidR="00316F8E" w:rsidRDefault="00316F8E" w:rsidP="00316F8E">
      <w:pPr>
        <w:spacing w:after="0" w:line="240" w:lineRule="auto"/>
        <w:rPr>
          <w:rFonts w:eastAsia="Times New Roman" w:cs="Helvetica"/>
          <w:color w:val="auto"/>
          <w:szCs w:val="24"/>
          <w:lang w:eastAsia="en-US"/>
        </w:rPr>
      </w:pPr>
    </w:p>
    <w:p w14:paraId="3178AF89" w14:textId="66729AFD" w:rsidR="00D653B9" w:rsidRPr="003D313F" w:rsidRDefault="003D313F" w:rsidP="003D313F">
      <w:pPr>
        <w:spacing w:after="0" w:line="240" w:lineRule="auto"/>
        <w:rPr>
          <w:rFonts w:cs="Arial"/>
          <w:color w:val="212529"/>
          <w:sz w:val="28"/>
          <w:szCs w:val="28"/>
        </w:rPr>
      </w:pPr>
      <w:r w:rsidRPr="003D313F">
        <w:rPr>
          <w:rFonts w:cs="Arial"/>
          <w:color w:val="212529"/>
          <w:sz w:val="28"/>
          <w:szCs w:val="28"/>
        </w:rPr>
        <w:t>Laura A. Dixon served as the director of risk management and patient safety for the Colorado</w:t>
      </w:r>
      <w:r>
        <w:rPr>
          <w:rFonts w:cs="Arial"/>
          <w:color w:val="212529"/>
          <w:sz w:val="28"/>
          <w:szCs w:val="28"/>
        </w:rPr>
        <w:t xml:space="preserve"> </w:t>
      </w:r>
      <w:r w:rsidRPr="003D313F">
        <w:rPr>
          <w:rFonts w:cs="Arial"/>
          <w:color w:val="212529"/>
          <w:sz w:val="28"/>
          <w:szCs w:val="28"/>
        </w:rPr>
        <w:t xml:space="preserve">Region of Kaiser Permanente. </w:t>
      </w:r>
      <w:r>
        <w:rPr>
          <w:rFonts w:cs="Arial"/>
          <w:color w:val="212529"/>
          <w:sz w:val="28"/>
          <w:szCs w:val="28"/>
        </w:rPr>
        <w:t>Before</w:t>
      </w:r>
      <w:r w:rsidRPr="003D313F">
        <w:rPr>
          <w:rFonts w:cs="Arial"/>
          <w:color w:val="212529"/>
          <w:sz w:val="28"/>
          <w:szCs w:val="28"/>
        </w:rPr>
        <w:t xml:space="preserve"> joining Kaiser, she served as the </w:t>
      </w:r>
      <w:r w:rsidRPr="003D313F">
        <w:rPr>
          <w:rFonts w:cs="Arial"/>
          <w:color w:val="212529"/>
          <w:sz w:val="28"/>
          <w:szCs w:val="28"/>
        </w:rPr>
        <w:t>director</w:t>
      </w:r>
      <w:r w:rsidRPr="003D313F">
        <w:rPr>
          <w:rFonts w:cs="Arial"/>
          <w:color w:val="212529"/>
          <w:sz w:val="28"/>
          <w:szCs w:val="28"/>
        </w:rPr>
        <w:t xml:space="preserve"> </w:t>
      </w:r>
      <w:r>
        <w:rPr>
          <w:rFonts w:cs="Arial"/>
          <w:color w:val="212529"/>
          <w:sz w:val="28"/>
          <w:szCs w:val="28"/>
        </w:rPr>
        <w:t xml:space="preserve">of </w:t>
      </w:r>
      <w:r w:rsidRPr="003D313F">
        <w:rPr>
          <w:rFonts w:cs="Arial"/>
          <w:color w:val="212529"/>
          <w:sz w:val="28"/>
          <w:szCs w:val="28"/>
        </w:rPr>
        <w:t>facility patient</w:t>
      </w:r>
      <w:r>
        <w:rPr>
          <w:rFonts w:cs="Arial"/>
          <w:color w:val="212529"/>
          <w:sz w:val="28"/>
          <w:szCs w:val="28"/>
        </w:rPr>
        <w:t xml:space="preserve"> </w:t>
      </w:r>
      <w:r w:rsidRPr="003D313F">
        <w:rPr>
          <w:rFonts w:cs="Arial"/>
          <w:color w:val="212529"/>
          <w:sz w:val="28"/>
          <w:szCs w:val="28"/>
        </w:rPr>
        <w:t>safety and risk management and operations for COPIC from 2014 to 2020. In her role, she</w:t>
      </w:r>
      <w:r>
        <w:rPr>
          <w:rFonts w:cs="Arial"/>
          <w:color w:val="212529"/>
          <w:sz w:val="28"/>
          <w:szCs w:val="28"/>
        </w:rPr>
        <w:t xml:space="preserve"> </w:t>
      </w:r>
      <w:r w:rsidRPr="003D313F">
        <w:rPr>
          <w:rFonts w:cs="Arial"/>
          <w:color w:val="212529"/>
          <w:sz w:val="28"/>
          <w:szCs w:val="28"/>
        </w:rPr>
        <w:t>provided patient safety and risk management consultation and training to facilities,</w:t>
      </w:r>
      <w:r>
        <w:rPr>
          <w:rFonts w:cs="Arial"/>
          <w:color w:val="212529"/>
          <w:sz w:val="28"/>
          <w:szCs w:val="28"/>
        </w:rPr>
        <w:t xml:space="preserve"> </w:t>
      </w:r>
      <w:r w:rsidRPr="003D313F">
        <w:rPr>
          <w:rFonts w:cs="Arial"/>
          <w:color w:val="212529"/>
          <w:sz w:val="28"/>
          <w:szCs w:val="28"/>
        </w:rPr>
        <w:t>practitioners, and staff in multiple states.</w:t>
      </w:r>
    </w:p>
    <w:p w14:paraId="3D02EA69" w14:textId="77777777" w:rsidR="003D313F" w:rsidRPr="003D313F" w:rsidRDefault="003D313F" w:rsidP="003D313F">
      <w:pPr>
        <w:spacing w:after="0" w:line="240" w:lineRule="auto"/>
        <w:rPr>
          <w:rFonts w:cs="Arial"/>
          <w:b/>
          <w:bCs/>
          <w:color w:val="212529"/>
          <w:sz w:val="28"/>
          <w:szCs w:val="28"/>
        </w:rPr>
      </w:pPr>
    </w:p>
    <w:p w14:paraId="3C904C6C" w14:textId="440CEA55" w:rsidR="003D313F" w:rsidRPr="003D313F" w:rsidRDefault="003D313F" w:rsidP="003D313F">
      <w:pPr>
        <w:spacing w:after="0" w:line="240" w:lineRule="auto"/>
        <w:rPr>
          <w:rFonts w:eastAsia="Times New Roman" w:cs="Helvetica"/>
          <w:color w:val="auto"/>
          <w:sz w:val="28"/>
          <w:szCs w:val="28"/>
          <w:lang w:eastAsia="en-US"/>
        </w:rPr>
      </w:pP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Dixon has more than 20 years of clinical experience in acute care facilities, including critical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 xml:space="preserve">care, coronary care, peri-operative services, and pain management. </w:t>
      </w:r>
      <w:r>
        <w:rPr>
          <w:rFonts w:eastAsia="Times New Roman" w:cs="Helvetica"/>
          <w:color w:val="auto"/>
          <w:sz w:val="28"/>
          <w:szCs w:val="28"/>
          <w:lang w:eastAsia="en-US"/>
        </w:rPr>
        <w:t>Before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 xml:space="preserve"> joining COPIC,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she served as the director, Western region, patient safety and risk management for The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Doctors Company in Napa, California. In this capacity, she provided patient safety and risk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 xml:space="preserve">management consultation to the physicians and staff </w:t>
      </w:r>
      <w:r>
        <w:rPr>
          <w:rFonts w:eastAsia="Times New Roman" w:cs="Helvetica"/>
          <w:color w:val="auto"/>
          <w:sz w:val="28"/>
          <w:szCs w:val="28"/>
          <w:lang w:eastAsia="en-US"/>
        </w:rPr>
        <w:t>of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 xml:space="preserve"> the western United States</w:t>
      </w:r>
    </w:p>
    <w:p w14:paraId="036890FB" w14:textId="77777777" w:rsidR="003D313F" w:rsidRPr="003D313F" w:rsidRDefault="003D313F" w:rsidP="003D313F">
      <w:pPr>
        <w:spacing w:after="0" w:line="240" w:lineRule="auto"/>
        <w:rPr>
          <w:rFonts w:eastAsia="Times New Roman" w:cs="Helvetica"/>
          <w:color w:val="auto"/>
          <w:sz w:val="28"/>
          <w:szCs w:val="28"/>
          <w:lang w:eastAsia="en-US"/>
        </w:rPr>
      </w:pPr>
    </w:p>
    <w:p w14:paraId="3F9C5B3A" w14:textId="4597957A" w:rsidR="003D313F" w:rsidRPr="003D313F" w:rsidRDefault="003D313F" w:rsidP="003D313F">
      <w:pPr>
        <w:spacing w:after="0" w:line="240" w:lineRule="auto"/>
        <w:rPr>
          <w:rFonts w:eastAsia="Times New Roman" w:cs="Helvetica"/>
          <w:color w:val="auto"/>
          <w:sz w:val="28"/>
          <w:szCs w:val="28"/>
          <w:lang w:eastAsia="en-US"/>
        </w:rPr>
      </w:pP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As a registered nurse and attorney, Dixon holds a Bachelor of Science degree from Regis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University, RECEP of Denver, a Doctor of Jurisprudence degree from Drake University College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of Law, Des Moines, Iowa, and a Registered Nurse Diploma from Saint Luke’s School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Professional Nursing, Cedar Rapids, Iowa. She is licensed to practice law in Colorado and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California.</w:t>
      </w:r>
    </w:p>
    <w:p w14:paraId="42EFEDFD" w14:textId="77777777" w:rsidR="003D313F" w:rsidRPr="003D313F" w:rsidRDefault="003D313F" w:rsidP="003D313F">
      <w:pPr>
        <w:spacing w:after="0" w:line="240" w:lineRule="auto"/>
        <w:rPr>
          <w:rFonts w:eastAsia="Times New Roman" w:cs="Helvetica"/>
          <w:i/>
          <w:iCs/>
          <w:color w:val="auto"/>
          <w:sz w:val="28"/>
          <w:szCs w:val="28"/>
          <w:lang w:eastAsia="en-US"/>
        </w:rPr>
      </w:pPr>
    </w:p>
    <w:p w14:paraId="58455EA1" w14:textId="5D8E9B7D" w:rsidR="003D313F" w:rsidRPr="003D313F" w:rsidRDefault="003D313F" w:rsidP="003D313F">
      <w:pPr>
        <w:spacing w:after="0" w:line="240" w:lineRule="auto"/>
        <w:rPr>
          <w:rFonts w:eastAsia="Times New Roman" w:cs="Helvetica"/>
          <w:color w:val="auto"/>
          <w:sz w:val="28"/>
          <w:szCs w:val="28"/>
          <w:lang w:eastAsia="en-US"/>
        </w:rPr>
      </w:pPr>
      <w:r w:rsidRPr="003D313F">
        <w:rPr>
          <w:rFonts w:eastAsia="Times New Roman" w:cs="Helvetica"/>
          <w:i/>
          <w:iCs/>
          <w:color w:val="auto"/>
          <w:sz w:val="28"/>
          <w:szCs w:val="28"/>
          <w:lang w:eastAsia="en-US"/>
        </w:rPr>
        <w:t>This speaker has no real or perceived conflicts of interest that relate to this presentation.</w:t>
      </w:r>
    </w:p>
    <w:p w14:paraId="5CAF6B35" w14:textId="77777777" w:rsidR="003D313F" w:rsidRDefault="003D313F" w:rsidP="00E24AE3">
      <w:pPr>
        <w:textAlignment w:val="baseline"/>
        <w:rPr>
          <w:rStyle w:val="Heading1Char"/>
          <w:rFonts w:asciiTheme="minorHAnsi" w:hAnsiTheme="minorHAnsi"/>
          <w:b/>
          <w:bCs/>
        </w:rPr>
      </w:pPr>
    </w:p>
    <w:p w14:paraId="7CAE26E8" w14:textId="0B33C8EA" w:rsidR="009717C7" w:rsidRDefault="009717C7" w:rsidP="00E24AE3">
      <w:pPr>
        <w:textAlignment w:val="baseline"/>
        <w:rPr>
          <w:rStyle w:val="Emphasis"/>
          <w:rFonts w:ascii="Verdana" w:hAnsi="Verdana" w:cstheme="minorHAnsi"/>
          <w:i w:val="0"/>
          <w:iCs w:val="0"/>
          <w:color w:val="000000"/>
        </w:rPr>
      </w:pPr>
      <w:r>
        <w:rPr>
          <w:rStyle w:val="Heading1Char"/>
          <w:rFonts w:asciiTheme="minorHAnsi" w:hAnsiTheme="minorHAnsi"/>
          <w:b/>
          <w:bCs/>
        </w:rPr>
        <w:t>Registration</w:t>
      </w:r>
      <w:r w:rsidR="00316F8E">
        <w:rPr>
          <w:rStyle w:val="Heading1Char"/>
          <w:rFonts w:asciiTheme="minorHAnsi" w:hAnsiTheme="minorHAnsi"/>
          <w:b/>
          <w:bCs/>
        </w:rPr>
        <w:t>:</w:t>
      </w:r>
    </w:p>
    <w:p w14:paraId="085E91BF" w14:textId="3B1BDDDF" w:rsidR="009717C7" w:rsidRPr="00380834" w:rsidRDefault="00BF39F8" w:rsidP="003A68AD">
      <w:pPr>
        <w:textAlignment w:val="baseline"/>
        <w:rPr>
          <w:rFonts w:eastAsiaTheme="majorEastAsia" w:cstheme="majorBidi"/>
          <w:color w:val="2683C6" w:themeColor="accent2"/>
          <w:sz w:val="28"/>
          <w:szCs w:val="28"/>
        </w:rPr>
      </w:pPr>
      <w:hyperlink r:id="rId11" w:history="1">
        <w:r w:rsidRPr="00233329">
          <w:rPr>
            <w:rStyle w:val="Hyperlink"/>
            <w:rFonts w:eastAsiaTheme="majorEastAsia" w:cstheme="majorBidi"/>
            <w:sz w:val="28"/>
            <w:szCs w:val="28"/>
          </w:rPr>
          <w:t>https://online.nebraskahospitals.org/events/event-registration/?id=dcea1b6c-904b-ef11-b4ad-000d3a0e5985</w:t>
        </w:r>
      </w:hyperlink>
      <w:r>
        <w:rPr>
          <w:rFonts w:eastAsiaTheme="majorEastAsia" w:cstheme="majorBidi"/>
          <w:color w:val="2683C6" w:themeColor="accent2"/>
          <w:sz w:val="28"/>
          <w:szCs w:val="28"/>
        </w:rPr>
        <w:t xml:space="preserve"> </w:t>
      </w:r>
    </w:p>
    <w:sectPr w:rsidR="009717C7" w:rsidRPr="00380834" w:rsidSect="000102B6">
      <w:headerReference w:type="default" r:id="rId12"/>
      <w:footerReference w:type="default" r:id="rId13"/>
      <w:headerReference w:type="first" r:id="rId14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E7712" w14:textId="77777777" w:rsidR="002975D5" w:rsidRDefault="002975D5">
      <w:pPr>
        <w:spacing w:after="0" w:line="240" w:lineRule="auto"/>
      </w:pPr>
      <w:r>
        <w:separator/>
      </w:r>
    </w:p>
  </w:endnote>
  <w:endnote w:type="continuationSeparator" w:id="0">
    <w:p w14:paraId="6EFF4AA3" w14:textId="77777777" w:rsidR="002975D5" w:rsidRDefault="0029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ightSans Pro Light">
    <w:altName w:val="Calibri"/>
    <w:panose1 w:val="00000000000000000000"/>
    <w:charset w:val="00"/>
    <w:family w:val="modern"/>
    <w:notTrueType/>
    <w:pitch w:val="variable"/>
    <w:sig w:usb0="A000002F" w:usb1="500004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4033" w14:textId="77777777" w:rsidR="0001626D" w:rsidRPr="00544235" w:rsidRDefault="00317906" w:rsidP="009B04F3">
    <w:pPr>
      <w:pStyle w:val="Footer"/>
      <w:jc w:val="center"/>
      <w:rPr>
        <w:color w:val="335B74" w:themeColor="text2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051B5D" wp14:editId="72F783DE">
              <wp:simplePos x="0" y="0"/>
              <wp:positionH relativeFrom="column">
                <wp:posOffset>-715645</wp:posOffset>
              </wp:positionH>
              <wp:positionV relativeFrom="paragraph">
                <wp:posOffset>154305</wp:posOffset>
              </wp:positionV>
              <wp:extent cx="7833207" cy="447841"/>
              <wp:effectExtent l="0" t="0" r="0" b="9525"/>
              <wp:wrapNone/>
              <wp:docPr id="5" name="Rectangle 5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FB2736" id="Rectangle 5" o:spid="_x0000_s1026" alt="decorative element" style="position:absolute;margin-left:-56.35pt;margin-top:12.15pt;width:616.8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947wIAAG4GAAAOAAAAZHJzL2Uyb0RvYy54bWysVUtPGzEQvlfqf7B8L7sJoQkRGxSBqCrR&#10;goCKs/HaWUu2x7WdB/31HdvZJaWIQ9XLxva8v/lmcna+M5pshA8KbENHRzUlwnJolV019MfD1acZ&#10;JSEy2zINVjT0WQR6vvj44Wzr5mIMHehWeIJObJhvXUO7GN28qgLvhGHhCJywKJTgDYt49auq9WyL&#10;3o2uxnX9udqCb50HLkLA18sipIvsX0rB442UQUSiG4q5xfz1+fuUvtXijM1XnrlO8X0a7B+yMExZ&#10;DDq4umSRkbVXf7kyinsIIOMRB1OBlIqLXANWM6pfVXPfMSdyLQhOcANM4f+55d83t56otqEnlFhm&#10;sEV3CBqzKy0IPrUicISrFRw8i2ojiNDCCBsTclsX5ujg3t36/S3gMcGwk96kXyyQ7DLazwPaYhcJ&#10;x8fp7Ph4XE8p4SibTKazySg5rV6snQ/xiwBD0qGhHhPLILPNdYhFtVfZY99eKa2J1AqpZJFwlHiI&#10;jyp2GUokaGlSQPtsEYgDRLPOz5l04kJ7smFIF8Y51tnntAqHBqcndf2uUVLWa/MN2uJsmg1KzkOc&#10;XGxyjDWv+py0sgThx1zrGQbBMCRwpgW2KOfC5lFpkZpUvCF5c9U5ok1fCwmFItX4UqU+lc7kU3zW&#10;omjfCYm9x16M3wMg6YaOtaKUkirJg4NZ/1mKtugwaUuMP/gumA+ab4G710+mIg/tYPwuyKXEwSJH&#10;BhsHY6Ms+Lcq00NbZdHvQSrQJJSeoH3GyUD6ZPoGx68UsvCahXjLPO4I7AvuvXiDH6lh21DYnyjp&#10;wP966z3p4+iilJIt7pyGhp9r5pGl+qtFGp6OJpO0pPJlcjId48UfSp4OJXZtLgB5OkKCOJ6PST/q&#10;/ig9mEdcj8sUFUXMcozdUB59f7mIZRfiguViucxquJgci9f23vF+YNKUPewemXf7UYw4xN+h309s&#10;/moii27qh4XlOoJUmawvuO7xxqVWyF8WcNqah/es9fI3sfgNAAD//wMAUEsDBBQABgAIAAAAIQDg&#10;pZam4gAAAAsBAAAPAAAAZHJzL2Rvd25yZXYueG1sTI9RS8MwFIXfBf9DuIJvW5o6Z1ebDhUrDERY&#10;FZ+z5q6tNjelSbv6782e9PFyPs75bradTccmHFxrSYJYRsCQKqtbqiV8vBeLBJjzirTqLKGEH3Sw&#10;zS8vMpVqe6I9TqWvWSghlyoJjfd9yrmrGjTKLW2PFLKjHYzy4Rxqrgd1CuWm43EUrblRLYWFRvX4&#10;1GD1XY5Gws5+ffLXl3Kq1o/H2/2YFG/PhZDy+mp+uAfmcfZ/MJz1gzrkwelgR9KOdRIWQsR3gZUQ&#10;r26AnQkRRxtgBwmbVQI8z/j/H/JfAAAA//8DAFBLAQItABQABgAIAAAAIQC2gziS/gAAAOEBAAAT&#10;AAAAAAAAAAAAAAAAAAAAAABbQ29udGVudF9UeXBlc10ueG1sUEsBAi0AFAAGAAgAAAAhADj9If/W&#10;AAAAlAEAAAsAAAAAAAAAAAAAAAAALwEAAF9yZWxzLy5yZWxzUEsBAi0AFAAGAAgAAAAhAFzx33jv&#10;AgAAbgYAAA4AAAAAAAAAAAAAAAAALgIAAGRycy9lMm9Eb2MueG1sUEsBAi0AFAAGAAgAAAAhAOCl&#10;lqbiAAAACwEAAA8AAAAAAAAAAAAAAAAASQUAAGRycy9kb3ducmV2LnhtbFBLBQYAAAAABAAEAPMA&#10;AABY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2A4FC" w14:textId="77777777" w:rsidR="002975D5" w:rsidRDefault="002975D5">
      <w:pPr>
        <w:spacing w:after="0" w:line="240" w:lineRule="auto"/>
      </w:pPr>
      <w:r>
        <w:separator/>
      </w:r>
    </w:p>
  </w:footnote>
  <w:footnote w:type="continuationSeparator" w:id="0">
    <w:p w14:paraId="1C9F810E" w14:textId="77777777" w:rsidR="002975D5" w:rsidRDefault="0029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83970" w14:textId="77777777" w:rsidR="000102B6" w:rsidRDefault="000102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3B48DD" wp14:editId="5B674669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6" name="Rectangle 6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48660D" id="Rectangle 6" o:spid="_x0000_s1026" alt="decorative element" style="position:absolute;margin-left:-56.35pt;margin-top:-36pt;width:616.8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et8AIAAG4GAAAOAAAAZHJzL2Uyb0RvYy54bWysVU1PGzEQvVfqf7B8L7sJgYSIDYpAVJUo&#10;IKDibLx21pLX49pONumv79jOLilFHKpeNrbn+82byfnFttVkI5xXYCo6OiopEYZDrcyqoj+err/M&#10;KPGBmZppMKKiO+HpxeLzp/POzsUYGtC1cASdGD/vbEWbEOy8KDxvRMv8EVhhUCjBtSzg1a2K2rEO&#10;vbe6GJfladGBq60DLrzH16sspIvkX0rBw52UXgSiK4q5hfR16fsSv8XinM1XjtlG8X0a7B+yaJky&#10;GHRwdcUCI2un/nLVKu7AgwxHHNoCpFRcpBqwmlH5pprHhlmRakFwvB1g8v/PLb/d3Dui6oqeUmJY&#10;iy16QNCYWWlB8KkWniNcteDgWFAbQYQWrTAhItdZP0cHj/be7W8ejxGGrXRt/MUCyTahvRvQFttA&#10;OD5OZ8fH43JKCUfZZDKdTUbRafFqbZ0PXwW0JB4q6jCxBDLb3PiQVXuVPfb1tdKaSK2QSgYJR4mD&#10;8KxCk6BEguYmebRPFp5YQDTL9JxIJy61IxuGdGGcY519Tit/aHB2UpYfGkVlvW6/Q52dTZNBznmI&#10;k4qNjrHmVZ+TVoYg/JhrOcMgGIZ4zrTAFqVc2DwoLWKTsjckb6o6RTTxayCikKUaX4rYp9yZdAo7&#10;LbL2g5DYe+zF+CMAoq5vWC1yKbGSNDiY9Z+laIMOo7bE+IPvjPmg+R64e/1oKtLQDsYfgpxLHCxS&#10;ZDBhMG6VAfdeZXpoq8z6PUgZmojSC9Q7nAykT6Kvt/xaIQtvmA/3zOGOwL7g3gt3+JEauorC/kRJ&#10;A+7Xe+9RH0cXpZR0uHMq6n+umUOW6m8GaXg2mkzikkqXycl0jBd3KHk5lJh1ewnI0xESxPJ0jPpB&#10;90fpoH3G9biMUVHEDMfYFeXB9ZfLkHchLlgulsukhovJsnBjHi3vByZO2dP2mTm7H8WAQ3wL/X5i&#10;8zcTmXVjPwws1wGkSmR9xXWPNy61TP68gOPWPLwnrde/icVvAAAA//8DAFBLAwQUAAYACAAAACEA&#10;6THrD+EAAAAMAQAADwAAAGRycy9kb3ducmV2LnhtbEyPX0vDMBTF3wW/Q7iCb1uawv7YNR0qVhBk&#10;sCp7zpq7ttrclCbt6rc3fdK3ezg/zj0n3U+mZSP2rrEkQSwjYEil1Q1VEj4/8sUWmPOKtGotoYQf&#10;dLDPbm9SlWh7pSOOha9YCCGXKAm1913CuStrNMotbYcUvIvtjfJB9hXXvbqGcNPyOIrW3KiGwoda&#10;dfhcY/ldDEbCm/068ffXYizXT5fVcdjmh5dcSHl/Nz3ugHmc/B8Mc/1QHbLQ6WwH0o61EhZCxJvA&#10;hmsTh1UzIuLoAdh5NlfAs5T/H5H9AgAA//8DAFBLAQItABQABgAIAAAAIQC2gziS/gAAAOEBAAAT&#10;AAAAAAAAAAAAAAAAAAAAAABbQ29udGVudF9UeXBlc10ueG1sUEsBAi0AFAAGAAgAAAAhADj9If/W&#10;AAAAlAEAAAsAAAAAAAAAAAAAAAAALwEAAF9yZWxzLy5yZWxzUEsBAi0AFAAGAAgAAAAhAMvIp63w&#10;AgAAbgYAAA4AAAAAAAAAAAAAAAAALgIAAGRycy9lMm9Eb2MueG1sUEsBAi0AFAAGAAgAAAAhAOkx&#10;6w/hAAAADAEAAA8AAAAAAAAAAAAAAAAASgUAAGRycy9kb3ducmV2LnhtbFBLBQYAAAAABAAEAPMA&#10;AABY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EB4D5" w14:textId="77777777" w:rsidR="00DC5CA9" w:rsidRDefault="00DC5CA9">
    <w:pPr>
      <w:pStyle w:val="Header"/>
    </w:pPr>
    <w:r>
      <w:rPr>
        <w:noProof/>
        <w:color w:val="auto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8AC79F" wp14:editId="1318EEDD">
              <wp:simplePos x="0" y="0"/>
              <mc:AlternateContent>
                <mc:Choice Requires="wp14">
                  <wp:positionH relativeFrom="page">
                    <wp14:pctPosHOffset>-22900</wp14:pctPosHOffset>
                  </wp:positionH>
                </mc:Choice>
                <mc:Fallback>
                  <wp:positionH relativeFrom="page">
                    <wp:posOffset>-1779270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-1500</wp14:pctPosVOffset>
                  </wp:positionV>
                </mc:Choice>
                <mc:Fallback>
                  <wp:positionV relativeFrom="page">
                    <wp:posOffset>-150495</wp:posOffset>
                  </wp:positionV>
                </mc:Fallback>
              </mc:AlternateContent>
              <wp:extent cx="10533888" cy="10210800"/>
              <wp:effectExtent l="0" t="0" r="0" b="0"/>
              <wp:wrapNone/>
              <wp:docPr id="4" name="Group 4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33888" cy="10210800"/>
                        <a:chOff x="0" y="0"/>
                        <a:chExt cx="10535285" cy="10210800"/>
                      </a:xfrm>
                    </wpg:grpSpPr>
                    <wps:wsp>
                      <wps:cNvPr id="20" name="Freeform 19">
                        <a:extLst>
                          <a:ext uri="{FF2B5EF4-FFF2-40B4-BE49-F238E27FC236}">
                            <a16:creationId xmlns:a16="http://schemas.microsoft.com/office/drawing/2014/main" id="{7E1B7167-0843-9649-8C5E-3D07F055F899}"/>
                          </a:ext>
                        </a:extLst>
                      </wps:cNvPr>
                      <wps:cNvSpPr/>
                      <wps:spPr>
                        <a:xfrm>
                          <a:off x="1774410" y="142875"/>
                          <a:ext cx="7874635" cy="2014131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3E904E6E" w14:textId="77777777" w:rsidR="00DC5CA9" w:rsidRDefault="00DC5CA9" w:rsidP="00DC5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5" name="Group 15"/>
                      <wpg:cNvGrpSpPr/>
                      <wpg:grpSpPr>
                        <a:xfrm>
                          <a:off x="5591175" y="142875"/>
                          <a:ext cx="1806575" cy="1984375"/>
                          <a:chOff x="34534" y="0"/>
                          <a:chExt cx="1806761" cy="1985392"/>
                        </a:xfrm>
                      </wpg:grpSpPr>
                      <wps:wsp>
                        <wps:cNvPr id="13" name="Parallelogram 12">
                          <a:extLst>
                            <a:ext uri="{FF2B5EF4-FFF2-40B4-BE49-F238E27FC236}">
                              <a16:creationId xmlns:a16="http://schemas.microsoft.com/office/drawing/2014/main" id="{0DF4DB2E-1B08-B444-B2FC-E7FB68181731}"/>
                            </a:ext>
                          </a:extLst>
                        </wps:cNvPr>
                        <wps:cNvSpPr/>
                        <wps:spPr>
                          <a:xfrm rot="17100000">
                            <a:off x="506618" y="650715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arallelogram 10"/>
                        <wps:cNvSpPr/>
                        <wps:spPr>
                          <a:xfrm>
                            <a:off x="34534" y="0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95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4" name="Group 14"/>
                      <wpg:cNvGrpSpPr/>
                      <wpg:grpSpPr>
                        <a:xfrm rot="10800000">
                          <a:off x="8667750" y="190500"/>
                          <a:ext cx="1867535" cy="1966505"/>
                          <a:chOff x="-1" y="0"/>
                          <a:chExt cx="1867535" cy="1966560"/>
                        </a:xfrm>
                      </wpg:grpSpPr>
                      <wps:wsp>
                        <wps:cNvPr id="8" name="Parallelogram 12"/>
                        <wps:cNvSpPr/>
                        <wps:spPr>
                          <a:xfrm rot="17100000">
                            <a:off x="304164" y="403190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arallelogram 10"/>
                        <wps:cNvSpPr/>
                        <wps:spPr>
                          <a:xfrm>
                            <a:off x="34534" y="0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1" name="Parallelogram 10"/>
                      <wps:cNvSpPr/>
                      <wps:spPr>
                        <a:xfrm>
                          <a:off x="0" y="0"/>
                          <a:ext cx="2404769" cy="2691054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tangle 24"/>
                      <wps:cNvSpPr/>
                      <wps:spPr>
                        <a:xfrm>
                          <a:off x="1762125" y="9762490"/>
                          <a:ext cx="7807325" cy="4483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136000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8AC79F" id="Group 4" o:spid="_x0000_s1026" alt="decorative element" style="position:absolute;margin-left:0;margin-top:0;width:829.45pt;height:804pt;z-index:251659264;mso-width-percent:1360;mso-left-percent:-229;mso-top-percent:-15;mso-position-horizontal-relative:page;mso-position-vertical-relative:page;mso-width-percent:1360;mso-left-percent:-229;mso-top-percent:-15" coordsize="105352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VGVhAAAIudAAAOAAAAZHJzL2Uyb0RvYy54bWzsXd+P2zYSfj/g/gfBjwdcLMn6YS26KYLk&#10;EhzQa4Omh7SPiiyvDciWT9JmN/fX30dSlIf2eszVupvmyjzE8prDEeeboUh+HOq77+83lfe5bNp1&#10;vb2eBC/8iVdui3qx3t5cT/79y9u/zyde2+XbRV7V2/J68qVsJ9+//OtfvrvbXZVhvaqrRdl4qGTb&#10;Xt3trierrttdTadtsSo3efui3pVb/Lism03e4WtzM100+R1q31TT0PeT6V3dLHZNXZRti7++UT9O&#10;Xsr6l8uy6H5aLtuy86rrCe6tk/838v9P4v/py+/yq5sm363WRX8b+Yi72OTrLZQOVb3Ju9y7bdZH&#10;VW3WRVO39bJ7UdSbab1crotStgGtCfyD1rxr6tudbMvN1d3NbjATTHtgp9HVFj9+ftfsPuzeN7DE&#10;3e4GtpDfRFvul81GfOIuvXtpsi+Dycr7zivwx8CPZ7P5HCgX+DHww8Cf+71ZixVsfyRZrP5BZONw&#10;Hh/LTrXyqXFLdzs4Sbu3Q/s0O3xY5btSmre9gh3eN956cT0J4SbbfANffduUpfA8L8iEnwjtKDbY&#10;qr1qYbYHDBWkaRQFqEZYJArnaazcTNssnadRMuubDdijYBaIEkOr86td03bvynrjiYvrSQM/lu6V&#10;f/6h7VRRXUTcQFtX68XbdVXJLyJ2ytdV433O4fXdfdhXbpSqtt7d9WQeJbjPIkfkLatc6djWoiYo&#10;UbfxJm9XqiYpr5qyWXdlo+6j2uLOhW2UNcRVd//pHj+Ky0/14gsM29Qq8tpd8XaNJv2Qt937vEGo&#10;QT26D/y6qpv/Trw7hOL1pP3Pbd6UE6/65xYYZ0EUoVgnv0RxKhBq6C+f6C/b283rGu0O0PHsCnkp&#10;yneVvlw29eYjeo1XQit+yrcFdF9Piq7RX153qosA+kX56pUshnjd5d0P2w+7QlSuzfPL/ce82fU4&#10;dYD4x1r7VX51AJcqKyS39avbrl6uJZZ7O/WWhI+TYFSXewcN4DnKQWX/4OG7NPaN8E7bYI7jLAjg&#10;mKd8NJj7SSx+l2GdzaOZ9uIhqmdRPItkBUO8D5EN6TQBAr10PMu0E6pO5SvEdTDTZhOOV1VlVaPf&#10;R3DLOxMYnA5u5b9BGvjin8S+7xRjP0kC9H4I9ST2U4VFfqVDPfCz2I+gWRoiTqNZcBjqxa0KdeEW&#10;2l/wHFkg0MWfbhY92EW93bYIu1/hsstNhdD529TzvTsvCObhPEpVYB4V/40Wx/1ns9nMW3n91Qmh&#10;XwHdoCOJslkUnVdEZfzzKkKiom/CeR1UyEIHDD80A8+p2J+dV0FlrO2FOBgUWWBCi1vroEBa6KDF&#10;iY40CuLklLNcBndeBYVwPO68DophkiVx8EjYVe3Ch3k9FEcLSGhxa0gojlJHGGdZIjutB3oHM9wx&#10;+sh8GSd8O2jopmESxZkwGK+IylioMGBXNZ/XQYUsdFDYgwhPoOS8CkNmNO68qQzcbTE5wj2Yx4ke&#10;Wp/p5m11UAz3uPOKqIwFJhRChLtoggpGrjGGUJqEcXQ+Fg0gB/D5thgyo8HndXxN8MPEx7BHDuWP&#10;PMbo68eDz6owcHwi+KwiA8gY4ywZ+TwwhgwMAFNJL2MVUTQtHJkWD0hUsjoeiHwMPeW40aLHj4Mo&#10;Pt8OGsVpGMZp3xhOEZVRkc824wB8UbOKfE6HIbSPfFaRAWQM0NPzegyZJ4DPteUAfDtgjsBH033M&#10;MB4O4sPHvZ0OCuQefF4RlXks+Kpm+SxmG2OAH8/D2EKRAeQAPt8WQ2Y0+LyO5wc/SaNsrp6T81mS&#10;nPCYg25/HsVqkMQCcwx+xKkwcBwFPtYPMFeT429OkQHkKPBlO84romiqQThrL1o8CCyBeVLkDzqw&#10;FpCkp2YHlwGfV3FB8HlFBvgpVqEtHNmQUdUL8HlFFM3x4PM6LgR+Mg/mVpP7FEtGoyJ/zqq4JPis&#10;IhNIMZk+/3gxZWT1EnxW0YXAZ3UcgY9VwzTW5NThAuDBM38f+awO2oXvwecVURn5KH4E+KpmAQqv&#10;g3pMjJWHNDuPiQmkBp/XY8qMBZ/XQX2FdPu81Z4APnikIA2FvTDjmWO9/eFBotHrYyl+Hs3P43KE&#10;Pa+Cwtgjfl4HFQpTrDfJRz6vyMRxBPaq+vNGo2DKXt8e+4dwAbk3rOnnK8Xi5VfF/bZf58cVmCgw&#10;u4pe2NWtYE7poj8oBv0VXQCgRpWQEiTBGWFgSYU1A2EnDJCosOZx7ISBFhWWaxHWtw0EqHBE26wq&#10;6W0n6FFB8FeS4O/A9oEynXgg+D+pkABxJ0wuTCUuBfOpuyVvheve5cTvm/pz+UstS3Z77loh2t/A&#10;vki1pUVVaMmb1vjoAvpzJ+scdKN5yu/7mnUx/dkXnws3l/XqO1Xo62L6UxVHh4J6jTvWBYqqbksl&#10;K+wgXWiwjTAp4aJAjklK2VtWa1CyW2zfgGHr7uO6W0mGU7OgN21v2pvWg9uiSRgbKy+W2zj2VHRe&#10;FOW20+530worayHwZA8LCf5aFKxuN/+qF4qJFmW1iQcdsjWiUjRkuKdq3YdVkGFfgpDy2iKvyoUI&#10;NFgiv+rWVfkzHEiZRbdaapSxNdDhqPYBrrvtvlSlKv1zucQOAkStuuHhxtQ968aLsu0qX5TnmlJt&#10;UaEovQQdP9StmOcTdas29OWFaCm3wAzCFqgMElJzve0G4c16WzcSigPt1QDpUpUHBIJP7U2zp7fP&#10;bwP4CXsBllWN+EQYyquJJzYGPPR3t21Ab6/o7d1vG3iOPTInqHQZUjyVLtyq586PNhAMrDnWIzO9&#10;QSaI/DTN5KQGEaj3JNGeyrHmZ7YA0HGWHMerbQCq/zsmBugQy7Hmckw6y+IwtJpYj94twaugEI5n&#10;zXkdFPdZOEtTOU3gd5dQmUBVL4bWvKKjoTWvgxYXI6F+Bwuv42haFfrYn3NqYcycU/th6KtdMrwO&#10;OkdKsPcnUYsQrCIqI2ORV2HgrpogFzpYHVTIQgfFcIYNgWqXDG8vKjMed16HibslJs+NewpPCRzu&#10;bP9IgVQLqKz70uLYUWwXi8+NeyLiVu6K453YxTvZqcib6ivgHs0zud6IRTE8V04NiCiG2IwChvl8&#10;H0xl+j6YU0G77ECZ6bwOKgTaJ1FPXk4N7bZHdvWi+vOKKJaPD3k7WI5DfjZL7TbCZlnmZ3Ll9BHI&#10;x6CYVFtYPU9CXtYskWd1PBF57I9Rg7uQ1UK9BQ/5scizOqij2KJyDHyUhOGp8DXGdsA9TdPz/ktB&#10;TJJkNlPkIquHyjw65GXNEnhWxxOBn2OUqh5arJYLAc/qMIG3Q+VCwMdxfGoiYHAlTwCeU0ExDMIn&#10;Ac+poSDOsiidq76LBYXKiGE9DNVP5xiTUSQtdNDiNBy5thwDH88xDzzxwD6I+Bh5KqIVEWY2WEeX&#10;q77Hqx40egnwrB4qE6XYd3ZWi4m9rFwGPauGCsmOhW8JBZEAz6qgMr2hzjeGIqmAZ3XQ4hl8ywaV&#10;JwCPpYJZNO+Rx2YyO+RT7NK0aAtFvoeEU0ERBM8pfPdxsKfgRxQgnBqK4kjkRfXnFVEoLaxFiz8I&#10;i6BsdMaTY0etSF3Y9HdkR5WPgnwByxf50ufEyv2e+qRcYw+p6FkB5L6Mph1VWayQIbRs6FGtHO0T&#10;ft/Xq2vTn6pW5eaKHO1vVN2GLqY/T9+wLvE87CjLwQkbU6JTMKk9T4k/i3RqmdOL/p/hPy1IVUpG&#10;Un3YdcRULKJUk717YlUkfAupgVjt96E4YtWgux2x+m3nY+9TlrncbPTKRm623LQiDjE4l5vdpxjr&#10;YCI0KRZ2UrEbUHT3QYaV075DGNhSbPiNB7Y0S5CH3B84MKRq/x3DFUj3guQEhiNRHAegus+vlqeN&#10;ZGplwUumac/8KEjUEzPysV5/aEIMerDo1qdp90ahdjC3xjjC2RHOp+aeF0rPt8/XHU048yqMGYvi&#10;Z8WMhWdqqZCcrvA66HTFpWmLWRdvLzrp3Gds8rnHVMYCEopgnwCuJqpczjkVstBBYXdp2hYGoxju&#10;ceezW6mMhQoKIYLcpWlbnZtwtDrFY0KLW2cDUyDHg489uaczwS8JPqvIiHyXpi17fNZgJvguTXts&#10;jr5L0xYTymPSw4h8sW8/kHv+1NUJpuQ3Q8ilaYuTcqTlTtnL7PaHfD2kbLk07ZMHGxiPCmUqNUDm&#10;jEZ5BkVLsMDQ4iRfjweGommhgxYnOvhsYLPbH5upy2aCG0E8KvKHHH2+LSaQLk0bszw+IfQy4LPJ&#10;wJcEn1VkgC/T2ORsko1KU2Zspi7fJZ+I/D0wjpDsyt/kGhcsYZfrqZZXhxTVC6dr9nhKQrKHiSEk&#10;1Zkb/VL2KUJSpcHvV8bRUk0F6k9FGurnu1yBl91eX7Mupj/74iRf0/AoXUx/GpSkccu6xPNQksK2&#10;LC2plsJdwqY4T/l07qlL2BSpmy5hs3vkOc/PkLCJQ44fZtUkEfa7ZGxKDhJdqsvY3B8NPD5zz2Vs&#10;Ws2ubbMD6Rh7NIH2iMy90QQar4MOlV3G5mMzdV3GJuaivIPReZJa7Pj2M/dcxqZYSPvz4e4yNv8f&#10;cLdLDTSe7y5j02VssjmI1FvkXgk+KdRcPZU1y1VNVgcVGpGr6zI2xSOLS22mIJL8LTbdjco8Gvgn&#10;Je5xLTFG9S5jU45VmPRDCuITgOfSD2nwuozNIYGaMxnlPS0yxGhx29zAE8CzOYhUxmVsinf8cHm0&#10;dPpniwpF8pHAP5ga+NC2FYqiSitTm1S5tlAZ2dfvs8UeUmGGvMvYPEykdQTpH40gVZHsMjb1Wb+C&#10;uCbn2YqzW8WLN/uXm0qyVx9UKt/jSo4sFUTwcO6pO83Vneb6tV4CayYdPgNRGOIx+WD63eOIQgwC&#10;9vmGOlExjPwoTXCQtXgZaphkeHe03iTiSEJHEor32WIEqI/35BnPo1Emn5hGixMd/CI4HTE6knDE&#10;4jGPCZ1cWGNCgbQgpGhx66MkDdwdSfinJIscSTgi3v9wx3vaHR1rxLt4JLhjXb/x43wdSSjXw9i9&#10;GpRl6KkVFfIcNUGf2RaPX1ocj187WOgzW+lgiTVa3PYAUSPi3bGu4+hhFhWKvC0qFEkFPEve0eL0&#10;HEnOfw3g3bGu44BnUTGBd8e69nThqd2rlGbYbwvgiDXab5MzHllQqIzY+eWOdWVpL9pLOJLQkYQn&#10;T46l0euOdT0+bdeRhI4kBOmmsyh7hhKr/3+yY10flT95wbNZY3lQLAbK+p2X7mhW82WcChh3NOu3&#10;fTSrYO7x8kvvflNtcbXDO2hXXbe7mk7lm0rz9sVmXTR1Wy+7F0W9meL9k+uinN7VzWIa+oEvr3ZN&#10;XZRtu97eyLfb4kWnfVrk+wZvdQVhiZmNYkbF22Lxquaq9PA3eFBf7gN2EfTfWrmhYJ/72L/wMkiT&#10;EMMEyY1muI4OzyHFOxrSmSggGNII58ME5nGs6EqbtntX1htPXOAtx7gV+UpWfSQpnri6iDzxZ/RL&#10;fC+XD37B/izQx+O6Du3gHbzayK5Dq5Gjjwlcuytei0s8/Jqu0pfLpt58RNi/ahA8+CnfFni9MF6s&#10;3jX6y+sO38XaUt0UX3Xbx93NTp6nj1dS71br4k3e5fS73Lt0VYb1qq4WZfPyfwAAAP//AwBQSwME&#10;FAAGAAgAAAAhACrVF0fdAAAABwEAAA8AAABkcnMvZG93bnJldi54bWxMj0FPwzAMhe9I/IfISLsg&#10;ljDEVErTaSBtl+2yDYmr15i2W+NUTdaVf0/KBS7Ws5713udsMdhG9NT52rGGx6kCQVw4U3Op4eOw&#10;ekhA+IBssHFMGr7JwyK/vckwNe7KO+r3oRQxhH2KGqoQ2lRKX1Rk0U9dSxy9L9dZDHHtSmk6vMZw&#10;28iZUnNpsebYUGFL7xUV5/3FauA3e39anjf9RvWf7Rq3h619Omk9uRuWryACDeHvGEb8iA55ZDq6&#10;CxsvGg3xkfA7R2/+nLyAOI5KJQpknsn//PkPAAAA//8DAFBLAQItABQABgAIAAAAIQC2gziS/gAA&#10;AOEBAAATAAAAAAAAAAAAAAAAAAAAAABbQ29udGVudF9UeXBlc10ueG1sUEsBAi0AFAAGAAgAAAAh&#10;ADj9If/WAAAAlAEAAAsAAAAAAAAAAAAAAAAALwEAAF9yZWxzLy5yZWxzUEsBAi0AFAAGAAgAAAAh&#10;APealUZWEAAAi50AAA4AAAAAAAAAAAAAAAAALgIAAGRycy9lMm9Eb2MueG1sUEsBAi0AFAAGAAgA&#10;AAAhACrVF0fdAAAABwEAAA8AAAAAAAAAAAAAAAAAsBIAAGRycy9kb3ducmV2LnhtbFBLBQYAAAAA&#10;BAAEAPMAAAC6EwAAAAA=&#10;">
              <v:rect id="Freeform 19" o:spid="_x0000_s1027" style="position:absolute;left:17744;top:1428;width:78746;height:20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newAAAANsAAAAPAAAAZHJzL2Rvd25yZXYueG1sRE9NS8NA&#10;EL0L/odlBG92k4IisdsgUkuhF03F85CdzQazs2l2bFN/vXsQPD7e96qew6BONKU+soFyUYAibqPt&#10;uTPwcXi9ewSVBNniEJkMXChBvb6+WmFl45nf6dRIp3IIpwoNeJGx0jq1ngKmRRyJM+fiFFAynDpt&#10;Jzzn8DDoZVE86IA95waPI714ar+a72DA/dxv964/HqXZvLlPVxbey8aY25v5+QmU0Cz/4j/3zhpY&#10;5vX5S/4Bev0LAAD//wMAUEsBAi0AFAAGAAgAAAAhANvh9svuAAAAhQEAABMAAAAAAAAAAAAAAAAA&#10;AAAAAFtDb250ZW50X1R5cGVzXS54bWxQSwECLQAUAAYACAAAACEAWvQsW78AAAAVAQAACwAAAAAA&#10;AAAAAAAAAAAfAQAAX3JlbHMvLnJlbHNQSwECLQAUAAYACAAAACEAZoJZ3sAAAADbAAAADwAAAAAA&#10;AAAAAAAAAAAHAgAAZHJzL2Rvd25yZXYueG1sUEsFBgAAAAADAAMAtwAAAPQCAAAAAA==&#10;" fillcolor="#335b74 [3215]" stroked="f" strokeweight=".235mm">
                <v:textbox>
                  <w:txbxContent>
                    <w:p w14:paraId="3E904E6E" w14:textId="77777777" w:rsidR="00DC5CA9" w:rsidRDefault="00DC5CA9" w:rsidP="00DC5CA9">
                      <w:pPr>
                        <w:jc w:val="center"/>
                      </w:pPr>
                    </w:p>
                  </w:txbxContent>
                </v:textbox>
              </v:rect>
              <v:group id="Group 15" o:spid="_x0000_s1028" style="position:absolute;left:55911;top:1428;width:18066;height:19844" coordorigin="345" coordsize="18067,1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Parallelogram 12" o:spid="_x0000_s1029" style="position:absolute;left:5066;top:650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l2vQAAANsAAAAPAAAAZHJzL2Rvd25yZXYueG1sRE9LCsIw&#10;EN0L3iGM4M6mKohUo4giuBD8VHA7NGNbbCaliVpvbwTB3Tzed+bL1lTiSY0rLSsYRjEI4szqknMF&#10;l3Q7mIJwHlljZZkUvMnBctHtzDHR9sUnep59LkIIuwQVFN7XiZQuK8igi2xNHLibbQz6AJtc6gZf&#10;IdxUchTHE2mw5NBQYE3rgrL7+WEU7LfXfCNX6f2dHSf6MC5Tb9KNUv1eu5qB8NT6v/jn3ukwfwzf&#10;X8IBcvEBAAD//wMAUEsBAi0AFAAGAAgAAAAhANvh9svuAAAAhQEAABMAAAAAAAAAAAAAAAAAAAAA&#10;AFtDb250ZW50X1R5cGVzXS54bWxQSwECLQAUAAYACAAAACEAWvQsW78AAAAVAQAACwAAAAAAAAAA&#10;AAAAAAAfAQAAX3JlbHMvLnJlbHNQSwECLQAUAAYACAAAACEAs3jZdr0AAADbAAAADwAAAAAAAAAA&#10;AAAAAAAHAgAAZHJzL2Rvd25yZXYueG1sUEsFBgAAAAADAAMAtwAAAPECAAAAAA==&#10;" path="m,874172l539848,r555902,271253l181009,1574861,,874172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Parallelogram 10" o:spid="_x0000_s1030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C2wgAAANoAAAAPAAAAZHJzL2Rvd25yZXYueG1sRI/RagIx&#10;FETfhf5DuIW+aVaFpWyNUgvCilToth9wSW6zSzc32yTq9u9NQfBxmJkzzGozul6cKcTOs4L5rABB&#10;rL3p2Cr4+txNn0HEhGyw90wK/ijCZv0wWWFl/IU/6NwkKzKEY4UK2pSGSsqoW3IYZ34gzt63Dw5T&#10;lsFKE/CS4a6Xi6IopcOO80KLA721pH+ak1Owx9/gSr0t3+ulrQ/2dFxqPCr19Di+voBINKZ7+Nau&#10;jYIF/F/JN0CurwAAAP//AwBQSwECLQAUAAYACAAAACEA2+H2y+4AAACFAQAAEwAAAAAAAAAAAAAA&#10;AAAAAAAAW0NvbnRlbnRfVHlwZXNdLnhtbFBLAQItABQABgAIAAAAIQBa9CxbvwAAABUBAAALAAAA&#10;AAAAAAAAAAAAAB8BAABfcmVscy8ucmVsc1BLAQItABQABgAIAAAAIQADB3C2wgAAANoAAAAPAAAA&#10;AAAAAAAAAAAAAAcCAABkcnMvZG93bnJldi54bWxQSwUGAAAAAAMAAwC3AAAA9gIAAAAA&#10;" path="m,1003484l671420,r587513,7950l394780,1408259,,1003484xe" fillcolor="#76cdee [1940]" stroked="f" strokeweight="1pt">
                  <v:fill color2="#1481ab [2404]" rotate="t" angle="270" colors="0 #77ceef;62259f #1482ac" focus="100%" type="gradient"/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Group 14" o:spid="_x0000_s1031" style="position:absolute;left:86677;top:1905;width:18675;height:19665;rotation:180" coordorigin="" coordsize="18675,1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Q7avwAAANsAAAAPAAAAZHJzL2Rvd25yZXYueG1sRE9Li8Iw&#10;EL4L/ocwgjdNfS1SjSLCYk/CqrDXoRmb7jaTkmS1/nsjCHubj+85621nG3EjH2rHCibjDARx6XTN&#10;lYLL+XO0BBEissbGMSl4UIDtpt9bY67dnb/odoqVSCEcclRgYmxzKUNpyGIYu5Y4cVfnLcYEfSW1&#10;x3sKt42cZtmHtFhzajDY0t5Q+Xv6swr0PMwuVBQ7Pz3+nBf14mCq67dSw0G3W4GI1MV/8dtd6DR/&#10;Dq9f0gFy8wQAAP//AwBQSwECLQAUAAYACAAAACEA2+H2y+4AAACFAQAAEwAAAAAAAAAAAAAAAAAA&#10;AAAAW0NvbnRlbnRfVHlwZXNdLnhtbFBLAQItABQABgAIAAAAIQBa9CxbvwAAABUBAAALAAAAAAAA&#10;AAAAAAAAAB8BAABfcmVscy8ucmVsc1BLAQItABQABgAIAAAAIQCJNQ7avwAAANsAAAAPAAAAAAAA&#10;AAAAAAAAAAcCAABkcnMvZG93bnJldi54bWxQSwUGAAAAAAMAAwC3AAAA8wIAAAAA&#10;">
                <v:shape id="Parallelogram 12" o:spid="_x0000_s1032" style="position:absolute;left:3042;top:4031;width:12592;height:18675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WWugAAANoAAAAPAAAAZHJzL2Rvd25yZXYueG1sRE+9CsIw&#10;EN4F3yGc4KapgiLVKKIIDoJYdT+asyk2l9LEWt/eDILjx/e/2nS2Ei01vnSsYDJOQBDnTpdcKLhd&#10;D6MFCB+QNVaOScGHPGzW/d4KU+3efKE2C4WIIexTVGBCqFMpfW7Ioh+7mjhyD9dYDBE2hdQNvmO4&#10;reQ0SebSYsmxwWBNO0P5M3tZBfJ8Cu3N3ZGz/X1ans3sku1rpYaDbrsEEagLf/HPfdQK4tZ4Jd4A&#10;uf4CAAD//wMAUEsBAi0AFAAGAAgAAAAhANvh9svuAAAAhQEAABMAAAAAAAAAAAAAAAAAAAAAAFtD&#10;b250ZW50X1R5cGVzXS54bWxQSwECLQAUAAYACAAAACEAWvQsW78AAAAVAQAACwAAAAAAAAAAAAAA&#10;AAAfAQAAX3JlbHMvLnJlbHNQSwECLQAUAAYACAAAACEATkt1lroAAADaAAAADwAAAAAAAAAAAAAA&#10;AAAHAgAAZHJzL2Rvd25yZXYueG1sUEsFBgAAAAADAAMAtwAAAO4CAAAAAA==&#10;" path="m,1167498l728456,r531562,180603l181009,1868187,,1167498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Parallelogram 10" o:spid="_x0000_s1033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VQwQAAANsAAAAPAAAAZHJzL2Rvd25yZXYueG1sRE9Na8JA&#10;EL0L/odlCr2ZTQ0VSV2lCEqop6o99DbJTpPQ7GzY3Sbpv3cLBW/zeJ+z2U2mEwM531pW8JSkIIgr&#10;q1uuFVwvh8UahA/IGjvLpOCXPOy289kGc21HfqfhHGoRQ9jnqKAJoc+l9FVDBn1ie+LIfVlnMETo&#10;aqkdjjHcdHKZpitpsOXY0GBP+4aq7/OPUVBQxln29vlcHsuxcycf0ulDK/X4ML2+gAg0hbv4313o&#10;OH8Jf7/EA+T2BgAA//8DAFBLAQItABQABgAIAAAAIQDb4fbL7gAAAIUBAAATAAAAAAAAAAAAAAAA&#10;AAAAAABbQ29udGVudF9UeXBlc10ueG1sUEsBAi0AFAAGAAgAAAAhAFr0LFu/AAAAFQEAAAsAAAAA&#10;AAAAAAAAAAAAHwEAAF9yZWxzLy5yZWxzUEsBAi0AFAAGAAgAAAAhAPWIRVDBAAAA2wAAAA8AAAAA&#10;AAAAAAAAAAAABwIAAGRycy9kb3ducmV2LnhtbFBLBQYAAAAAAwADALcAAAD1AgAAAAA=&#10;" path="m,1003484l671420,r587513,7950l394780,1408259,,1003484xe" fillcolor="#1cade4 [3204]" stroked="f" strokeweight="1pt"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Parallelogram 10" o:spid="_x0000_s1034" style="position:absolute;width:24047;height:26910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94uxAAAANsAAAAPAAAAZHJzL2Rvd25yZXYueG1sRI9Ba8JA&#10;FITvBf/D8oTe6iYeVKKrSFGoUAU1Fo+P7GsSmn0bdrca/70rCB6HmfmGmS0604gLOV9bVpAOEhDE&#10;hdU1lwry4/pjAsIHZI2NZVJwIw+Lee9thpm2V97T5RBKESHsM1RQhdBmUvqiIoN+YFvi6P1aZzBE&#10;6UqpHV4j3DRymCQjabDmuFBhS58VFX+Hf6MAdz9tMV5t0u05X968+87Px1Oi1Hu/W05BBOrCK/xs&#10;f2kFwxQeX+IPkPM7AAAA//8DAFBLAQItABQABgAIAAAAIQDb4fbL7gAAAIUBAAATAAAAAAAAAAAA&#10;AAAAAAAAAABbQ29udGVudF9UeXBlc10ueG1sUEsBAi0AFAAGAAgAAAAhAFr0LFu/AAAAFQEAAAsA&#10;AAAAAAAAAAAAAAAAHwEAAF9yZWxzLy5yZWxzUEsBAi0AFAAGAAgAAAAhAICf3i7EAAAA2wAAAA8A&#10;AAAAAAAAAAAAAAAABwIAAGRycy9kb3ducmV2LnhtbFBLBQYAAAAAAwADALcAAAD4AgAAAAA=&#10;" path="m,1003484l671420,r587513,7950l394780,1408259,,1003484xe" fillcolor="#1cade4 [3204]" stroked="f" strokeweight="1pt">
                <v:fill color2="#1481ab [2404]" rotate="t" colors="0 #1cade4;62259f #1482ac" focus="100%" type="gradient"/>
                <v:stroke joinstyle="miter"/>
                <v:path arrowok="t" o:connecttype="custom" o:connectlocs="0,1917566;1282523,0;2404769,15192;754095,2691054;0,1917566" o:connectangles="0,0,0,0,0"/>
              </v:shape>
              <v:rect id="Rectangle 24" o:spid="_x0000_s1035" style="position:absolute;left:17621;top:97624;width:78073;height: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qVxAAAANsAAAAPAAAAZHJzL2Rvd25yZXYueG1sRI9Ba8JA&#10;FITvQv/D8gredKOoSHSVthixIAVT8fzIPpPY7NuQXWP8925B8DjMzDfMct2ZSrTUuNKygtEwAkGc&#10;WV1yruD4mwzmIJxH1lhZJgV3crBevfWWGGt74wO1qc9FgLCLUUHhfR1L6bKCDLqhrYmDd7aNQR9k&#10;k0vd4C3ATSXHUTSTBksOCwXW9FVQ9pdejYJveznJ/TZts9nneXq4zpOfTTJSqv/efSxAeOr8K/xs&#10;77SC8QT+v4QfIFcPAAAA//8DAFBLAQItABQABgAIAAAAIQDb4fbL7gAAAIUBAAATAAAAAAAAAAAA&#10;AAAAAAAAAABbQ29udGVudF9UeXBlc10ueG1sUEsBAi0AFAAGAAgAAAAhAFr0LFu/AAAAFQEAAAsA&#10;AAAAAAAAAAAAAAAAHwEAAF9yZWxzLy5yZWxzUEsBAi0AFAAGAAgAAAAhADwSqpXEAAAA2wAAAA8A&#10;AAAAAAAAAAAAAAAABwIAAGRycy9kb3ducmV2LnhtbFBLBQYAAAAAAwADALcAAAD4AgAAAAA=&#10;" fillcolor="#1cade4 [3204]" stroked="f" strokeweight="1pt">
                <v:fill color2="#1481ab [2404]" rotate="t" angle="270" colors="0 #1cade4;62259f #1482ac" focus="100%" type="gradien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FB37EC4"/>
    <w:multiLevelType w:val="multilevel"/>
    <w:tmpl w:val="DCCC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F2EE1"/>
    <w:multiLevelType w:val="multilevel"/>
    <w:tmpl w:val="4AC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7081D"/>
    <w:multiLevelType w:val="hybridMultilevel"/>
    <w:tmpl w:val="C6B8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7218A"/>
    <w:multiLevelType w:val="hybridMultilevel"/>
    <w:tmpl w:val="C05A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59340A"/>
    <w:multiLevelType w:val="multilevel"/>
    <w:tmpl w:val="4BE8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F4A"/>
    <w:multiLevelType w:val="hybridMultilevel"/>
    <w:tmpl w:val="2ACA0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B125A"/>
    <w:multiLevelType w:val="multilevel"/>
    <w:tmpl w:val="8A4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50EF3"/>
    <w:multiLevelType w:val="hybridMultilevel"/>
    <w:tmpl w:val="73D2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42B1D"/>
    <w:multiLevelType w:val="multilevel"/>
    <w:tmpl w:val="7D4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57BBA"/>
    <w:multiLevelType w:val="hybridMultilevel"/>
    <w:tmpl w:val="C79C3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5591D"/>
    <w:multiLevelType w:val="multilevel"/>
    <w:tmpl w:val="F0D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21A5B"/>
    <w:multiLevelType w:val="multilevel"/>
    <w:tmpl w:val="AC30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B73B4"/>
    <w:multiLevelType w:val="multilevel"/>
    <w:tmpl w:val="1A4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45782">
    <w:abstractNumId w:val="0"/>
  </w:num>
  <w:num w:numId="2" w16cid:durableId="198978039">
    <w:abstractNumId w:val="11"/>
  </w:num>
  <w:num w:numId="3" w16cid:durableId="769089203">
    <w:abstractNumId w:val="8"/>
  </w:num>
  <w:num w:numId="4" w16cid:durableId="1129978143">
    <w:abstractNumId w:val="4"/>
  </w:num>
  <w:num w:numId="5" w16cid:durableId="1132290553">
    <w:abstractNumId w:val="3"/>
  </w:num>
  <w:num w:numId="6" w16cid:durableId="2032100418">
    <w:abstractNumId w:val="9"/>
  </w:num>
  <w:num w:numId="7" w16cid:durableId="1150950075">
    <w:abstractNumId w:val="14"/>
  </w:num>
  <w:num w:numId="8" w16cid:durableId="69159466">
    <w:abstractNumId w:val="6"/>
  </w:num>
  <w:num w:numId="9" w16cid:durableId="1100758400">
    <w:abstractNumId w:val="10"/>
  </w:num>
  <w:num w:numId="10" w16cid:durableId="861824209">
    <w:abstractNumId w:val="13"/>
  </w:num>
  <w:num w:numId="11" w16cid:durableId="205412778">
    <w:abstractNumId w:val="5"/>
  </w:num>
  <w:num w:numId="12" w16cid:durableId="447511546">
    <w:abstractNumId w:val="7"/>
  </w:num>
  <w:num w:numId="13" w16cid:durableId="742601702">
    <w:abstractNumId w:val="2"/>
  </w:num>
  <w:num w:numId="14" w16cid:durableId="1570506020">
    <w:abstractNumId w:val="1"/>
  </w:num>
  <w:num w:numId="15" w16cid:durableId="143563408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23"/>
    <w:rsid w:val="00004E73"/>
    <w:rsid w:val="000102B6"/>
    <w:rsid w:val="0001495E"/>
    <w:rsid w:val="0001626D"/>
    <w:rsid w:val="00020201"/>
    <w:rsid w:val="000212F8"/>
    <w:rsid w:val="0002665B"/>
    <w:rsid w:val="0004015C"/>
    <w:rsid w:val="00040852"/>
    <w:rsid w:val="00057370"/>
    <w:rsid w:val="00061829"/>
    <w:rsid w:val="00064D30"/>
    <w:rsid w:val="00094A92"/>
    <w:rsid w:val="00096EA6"/>
    <w:rsid w:val="000B4B45"/>
    <w:rsid w:val="000C6181"/>
    <w:rsid w:val="000D6466"/>
    <w:rsid w:val="000E007C"/>
    <w:rsid w:val="000E7CC9"/>
    <w:rsid w:val="000F0FA6"/>
    <w:rsid w:val="0010112D"/>
    <w:rsid w:val="0010367C"/>
    <w:rsid w:val="00126DDE"/>
    <w:rsid w:val="00170913"/>
    <w:rsid w:val="001715AD"/>
    <w:rsid w:val="00192946"/>
    <w:rsid w:val="001969C3"/>
    <w:rsid w:val="001A3191"/>
    <w:rsid w:val="001B49BA"/>
    <w:rsid w:val="001B655A"/>
    <w:rsid w:val="001B6CC0"/>
    <w:rsid w:val="001D05B7"/>
    <w:rsid w:val="001F0A8A"/>
    <w:rsid w:val="001F2A02"/>
    <w:rsid w:val="001F417B"/>
    <w:rsid w:val="001F5241"/>
    <w:rsid w:val="0020543D"/>
    <w:rsid w:val="00206B05"/>
    <w:rsid w:val="00214DF7"/>
    <w:rsid w:val="00222FEF"/>
    <w:rsid w:val="00255197"/>
    <w:rsid w:val="00261C63"/>
    <w:rsid w:val="00276D4E"/>
    <w:rsid w:val="002975D5"/>
    <w:rsid w:val="002C3684"/>
    <w:rsid w:val="002C3F92"/>
    <w:rsid w:val="002C3FE7"/>
    <w:rsid w:val="002E39E0"/>
    <w:rsid w:val="002E6287"/>
    <w:rsid w:val="00302D6C"/>
    <w:rsid w:val="00316F8E"/>
    <w:rsid w:val="00317906"/>
    <w:rsid w:val="0032022F"/>
    <w:rsid w:val="00350C41"/>
    <w:rsid w:val="0035339B"/>
    <w:rsid w:val="00380834"/>
    <w:rsid w:val="0038517E"/>
    <w:rsid w:val="003A2E8F"/>
    <w:rsid w:val="003A68AD"/>
    <w:rsid w:val="003B2D60"/>
    <w:rsid w:val="003B50D9"/>
    <w:rsid w:val="003B62E2"/>
    <w:rsid w:val="003B7823"/>
    <w:rsid w:val="003C520B"/>
    <w:rsid w:val="003D313F"/>
    <w:rsid w:val="003F2B4B"/>
    <w:rsid w:val="003F568B"/>
    <w:rsid w:val="0041663A"/>
    <w:rsid w:val="00421756"/>
    <w:rsid w:val="00437815"/>
    <w:rsid w:val="0044758C"/>
    <w:rsid w:val="00466858"/>
    <w:rsid w:val="00467F22"/>
    <w:rsid w:val="0048066F"/>
    <w:rsid w:val="00491CC7"/>
    <w:rsid w:val="004A2B5C"/>
    <w:rsid w:val="004A573C"/>
    <w:rsid w:val="004B13B1"/>
    <w:rsid w:val="004B1857"/>
    <w:rsid w:val="004D6303"/>
    <w:rsid w:val="004F638D"/>
    <w:rsid w:val="00505F4D"/>
    <w:rsid w:val="005061E7"/>
    <w:rsid w:val="00517002"/>
    <w:rsid w:val="00524B92"/>
    <w:rsid w:val="00544235"/>
    <w:rsid w:val="005505EE"/>
    <w:rsid w:val="00560F76"/>
    <w:rsid w:val="0058184B"/>
    <w:rsid w:val="0058317D"/>
    <w:rsid w:val="005A7453"/>
    <w:rsid w:val="005D2153"/>
    <w:rsid w:val="005E31B0"/>
    <w:rsid w:val="005F462B"/>
    <w:rsid w:val="00603722"/>
    <w:rsid w:val="006313D0"/>
    <w:rsid w:val="0067190F"/>
    <w:rsid w:val="006B4C61"/>
    <w:rsid w:val="006F0E12"/>
    <w:rsid w:val="007038AD"/>
    <w:rsid w:val="00706084"/>
    <w:rsid w:val="007066C2"/>
    <w:rsid w:val="007109AC"/>
    <w:rsid w:val="007335CE"/>
    <w:rsid w:val="00736BDC"/>
    <w:rsid w:val="007510A3"/>
    <w:rsid w:val="007520BE"/>
    <w:rsid w:val="00761C35"/>
    <w:rsid w:val="00765A73"/>
    <w:rsid w:val="00773DAC"/>
    <w:rsid w:val="00777ABA"/>
    <w:rsid w:val="00791C34"/>
    <w:rsid w:val="007C7031"/>
    <w:rsid w:val="007F1C7C"/>
    <w:rsid w:val="007F2758"/>
    <w:rsid w:val="00805BE4"/>
    <w:rsid w:val="00826F75"/>
    <w:rsid w:val="008408B9"/>
    <w:rsid w:val="00840C37"/>
    <w:rsid w:val="0084189A"/>
    <w:rsid w:val="00844354"/>
    <w:rsid w:val="00853407"/>
    <w:rsid w:val="00882DB7"/>
    <w:rsid w:val="00886153"/>
    <w:rsid w:val="008914ED"/>
    <w:rsid w:val="00891EC4"/>
    <w:rsid w:val="008962D9"/>
    <w:rsid w:val="008A7F64"/>
    <w:rsid w:val="008B4450"/>
    <w:rsid w:val="008C0A88"/>
    <w:rsid w:val="008C380F"/>
    <w:rsid w:val="008C6732"/>
    <w:rsid w:val="008D47F3"/>
    <w:rsid w:val="008E73E7"/>
    <w:rsid w:val="00902729"/>
    <w:rsid w:val="00906969"/>
    <w:rsid w:val="009717C7"/>
    <w:rsid w:val="0097453C"/>
    <w:rsid w:val="00975815"/>
    <w:rsid w:val="00994FDA"/>
    <w:rsid w:val="009A2D89"/>
    <w:rsid w:val="009B04F3"/>
    <w:rsid w:val="009B76C3"/>
    <w:rsid w:val="009D0C65"/>
    <w:rsid w:val="009E4E16"/>
    <w:rsid w:val="00A15F6B"/>
    <w:rsid w:val="00A4091F"/>
    <w:rsid w:val="00A40972"/>
    <w:rsid w:val="00A4228D"/>
    <w:rsid w:val="00A448C1"/>
    <w:rsid w:val="00A559B8"/>
    <w:rsid w:val="00A620B8"/>
    <w:rsid w:val="00A71415"/>
    <w:rsid w:val="00A862AD"/>
    <w:rsid w:val="00AA7AA0"/>
    <w:rsid w:val="00AC0B4C"/>
    <w:rsid w:val="00AC7208"/>
    <w:rsid w:val="00AE735A"/>
    <w:rsid w:val="00AF0F9D"/>
    <w:rsid w:val="00AF4F50"/>
    <w:rsid w:val="00B11F91"/>
    <w:rsid w:val="00B20CFF"/>
    <w:rsid w:val="00B27585"/>
    <w:rsid w:val="00B2798D"/>
    <w:rsid w:val="00B4030D"/>
    <w:rsid w:val="00B42860"/>
    <w:rsid w:val="00B50F08"/>
    <w:rsid w:val="00BB0B9C"/>
    <w:rsid w:val="00BE6208"/>
    <w:rsid w:val="00BF0F5D"/>
    <w:rsid w:val="00BF39F8"/>
    <w:rsid w:val="00C00482"/>
    <w:rsid w:val="00C00B9D"/>
    <w:rsid w:val="00C06884"/>
    <w:rsid w:val="00C24044"/>
    <w:rsid w:val="00C34F93"/>
    <w:rsid w:val="00C42709"/>
    <w:rsid w:val="00C455D8"/>
    <w:rsid w:val="00C5153D"/>
    <w:rsid w:val="00C5399C"/>
    <w:rsid w:val="00C55A5A"/>
    <w:rsid w:val="00C655F0"/>
    <w:rsid w:val="00C718BF"/>
    <w:rsid w:val="00C71E0E"/>
    <w:rsid w:val="00C71E7D"/>
    <w:rsid w:val="00C76873"/>
    <w:rsid w:val="00C77A24"/>
    <w:rsid w:val="00C93F92"/>
    <w:rsid w:val="00CA1AAC"/>
    <w:rsid w:val="00CA6B4F"/>
    <w:rsid w:val="00CB38EF"/>
    <w:rsid w:val="00CB7F19"/>
    <w:rsid w:val="00CC1DA3"/>
    <w:rsid w:val="00CE009B"/>
    <w:rsid w:val="00CE47AF"/>
    <w:rsid w:val="00CE62FA"/>
    <w:rsid w:val="00D14202"/>
    <w:rsid w:val="00D163A5"/>
    <w:rsid w:val="00D22727"/>
    <w:rsid w:val="00D361E8"/>
    <w:rsid w:val="00D407D9"/>
    <w:rsid w:val="00D45644"/>
    <w:rsid w:val="00D53DBD"/>
    <w:rsid w:val="00D54CC8"/>
    <w:rsid w:val="00D653B9"/>
    <w:rsid w:val="00D8507A"/>
    <w:rsid w:val="00D907D7"/>
    <w:rsid w:val="00DA0165"/>
    <w:rsid w:val="00DA4A43"/>
    <w:rsid w:val="00DC5883"/>
    <w:rsid w:val="00DC5CA9"/>
    <w:rsid w:val="00DE3D2F"/>
    <w:rsid w:val="00DF3520"/>
    <w:rsid w:val="00DF3D6B"/>
    <w:rsid w:val="00E05E04"/>
    <w:rsid w:val="00E24AE3"/>
    <w:rsid w:val="00E3180F"/>
    <w:rsid w:val="00E35C69"/>
    <w:rsid w:val="00E37225"/>
    <w:rsid w:val="00E37D4A"/>
    <w:rsid w:val="00E774CF"/>
    <w:rsid w:val="00E93B2C"/>
    <w:rsid w:val="00EA0C0A"/>
    <w:rsid w:val="00EA2ADE"/>
    <w:rsid w:val="00EA417A"/>
    <w:rsid w:val="00EB25F6"/>
    <w:rsid w:val="00ED00F8"/>
    <w:rsid w:val="00ED34C0"/>
    <w:rsid w:val="00EE0FAF"/>
    <w:rsid w:val="00EF4BA8"/>
    <w:rsid w:val="00EF4F5A"/>
    <w:rsid w:val="00F225CB"/>
    <w:rsid w:val="00F27108"/>
    <w:rsid w:val="00F44228"/>
    <w:rsid w:val="00F556E9"/>
    <w:rsid w:val="00F55FFC"/>
    <w:rsid w:val="00F701F8"/>
    <w:rsid w:val="00F8426D"/>
    <w:rsid w:val="00F87C42"/>
    <w:rsid w:val="00FC3A69"/>
    <w:rsid w:val="00FC4610"/>
    <w:rsid w:val="00FD0098"/>
    <w:rsid w:val="00FD1900"/>
    <w:rsid w:val="00FD1D18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939BD"/>
  <w15:chartTrackingRefBased/>
  <w15:docId w15:val="{7F0DD5C0-D644-470E-9884-E0B8CE2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7"/>
    <w:rPr>
      <w:color w:val="404040" w:themeColor="text1" w:themeTint="BF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010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683C6" w:themeColor="accen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CADE4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409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85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0102B6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102B6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102B6"/>
    <w:rPr>
      <w:rFonts w:asciiTheme="majorHAnsi" w:eastAsiaTheme="majorEastAsia" w:hAnsiTheme="majorHAnsi" w:cstheme="majorBidi"/>
      <w:color w:val="2683C6" w:themeColor="accent2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1CADE4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CADE4" w:themeColor="accen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2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840C37"/>
    <w:pPr>
      <w:spacing w:before="360"/>
      <w:contextualSpacing/>
    </w:pPr>
    <w:rPr>
      <w:color w:val="auto"/>
      <w:sz w:val="30"/>
    </w:rPr>
  </w:style>
  <w:style w:type="paragraph" w:styleId="NoSpacing">
    <w:name w:val="No Spacing"/>
    <w:link w:val="NoSpacingChar"/>
    <w:uiPriority w:val="1"/>
    <w:qFormat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15F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7370"/>
    <w:rPr>
      <w:b/>
      <w:bCs/>
    </w:rPr>
  </w:style>
  <w:style w:type="character" w:styleId="Emphasis">
    <w:name w:val="Emphasis"/>
    <w:basedOn w:val="DefaultParagraphFont"/>
    <w:uiPriority w:val="20"/>
    <w:qFormat/>
    <w:rsid w:val="00491C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B0B9C"/>
    <w:rPr>
      <w:color w:val="0000FF"/>
      <w:u w:val="single"/>
    </w:rPr>
  </w:style>
  <w:style w:type="paragraph" w:customStyle="1" w:styleId="paragraph">
    <w:name w:val="paragraph"/>
    <w:basedOn w:val="Normal"/>
    <w:rsid w:val="00B4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normaltextrun">
    <w:name w:val="normaltextrun"/>
    <w:basedOn w:val="DefaultParagraphFont"/>
    <w:rsid w:val="00B42860"/>
  </w:style>
  <w:style w:type="character" w:customStyle="1" w:styleId="scxw8925562">
    <w:name w:val="scxw8925562"/>
    <w:basedOn w:val="DefaultParagraphFont"/>
    <w:rsid w:val="00B42860"/>
  </w:style>
  <w:style w:type="character" w:customStyle="1" w:styleId="eop">
    <w:name w:val="eop"/>
    <w:basedOn w:val="DefaultParagraphFont"/>
    <w:rsid w:val="00B42860"/>
  </w:style>
  <w:style w:type="character" w:customStyle="1" w:styleId="ListParagraphChar">
    <w:name w:val="List Paragraph Char"/>
    <w:link w:val="ListParagraph"/>
    <w:uiPriority w:val="34"/>
    <w:rsid w:val="00B42860"/>
    <w:rPr>
      <w:color w:val="404040" w:themeColor="text1" w:themeTint="BF"/>
      <w:sz w:val="24"/>
      <w:szCs w:val="20"/>
    </w:rPr>
  </w:style>
  <w:style w:type="character" w:customStyle="1" w:styleId="scxw24720002">
    <w:name w:val="scxw24720002"/>
    <w:basedOn w:val="DefaultParagraphFont"/>
    <w:rsid w:val="008A7F64"/>
  </w:style>
  <w:style w:type="character" w:customStyle="1" w:styleId="scxw136213825">
    <w:name w:val="scxw136213825"/>
    <w:basedOn w:val="DefaultParagraphFont"/>
    <w:rsid w:val="00255197"/>
  </w:style>
  <w:style w:type="paragraph" w:styleId="BodyTextIndent">
    <w:name w:val="Body Text Indent"/>
    <w:basedOn w:val="Normal"/>
    <w:link w:val="BodyTextIndentChar"/>
    <w:unhideWhenUsed/>
    <w:rsid w:val="00DA0165"/>
    <w:pPr>
      <w:spacing w:after="0" w:line="240" w:lineRule="auto"/>
      <w:ind w:firstLine="360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A0165"/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F2A02"/>
    <w:rPr>
      <w:color w:val="404040" w:themeColor="text1" w:themeTint="BF"/>
      <w:sz w:val="24"/>
      <w:szCs w:val="20"/>
    </w:rPr>
  </w:style>
  <w:style w:type="character" w:customStyle="1" w:styleId="mx-meetinginfo-span">
    <w:name w:val="mx-meetinginfo-span"/>
    <w:basedOn w:val="DefaultParagraphFont"/>
    <w:rsid w:val="001F5241"/>
  </w:style>
  <w:style w:type="paragraph" w:customStyle="1" w:styleId="Default">
    <w:name w:val="Default"/>
    <w:rsid w:val="000E007C"/>
    <w:pPr>
      <w:autoSpaceDE w:val="0"/>
      <w:autoSpaceDN w:val="0"/>
      <w:adjustRightInd w:val="0"/>
      <w:spacing w:after="0" w:line="240" w:lineRule="auto"/>
    </w:pPr>
    <w:rPr>
      <w:rFonts w:ascii="Minion Display" w:eastAsiaTheme="minorHAnsi" w:hAnsi="Minion Display" w:cs="Minion Display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0E007C"/>
    <w:pPr>
      <w:spacing w:line="18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0E007C"/>
    <w:rPr>
      <w:rFonts w:ascii="Minion" w:hAnsi="Minion" w:cs="Minion" w:hint="default"/>
      <w:color w:val="000000"/>
      <w:sz w:val="17"/>
      <w:szCs w:val="1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7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91F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tabchar">
    <w:name w:val="tabchar"/>
    <w:basedOn w:val="DefaultParagraphFont"/>
    <w:rsid w:val="00467F22"/>
  </w:style>
  <w:style w:type="character" w:styleId="UnresolvedMention">
    <w:name w:val="Unresolved Mention"/>
    <w:basedOn w:val="DefaultParagraphFont"/>
    <w:uiPriority w:val="99"/>
    <w:semiHidden/>
    <w:unhideWhenUsed/>
    <w:rsid w:val="004A573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7E"/>
    <w:rPr>
      <w:rFonts w:asciiTheme="majorHAnsi" w:eastAsiaTheme="majorEastAsia" w:hAnsiTheme="majorHAnsi" w:cstheme="majorBidi"/>
      <w:i/>
      <w:iCs/>
      <w:color w:val="1481AB" w:themeColor="accent1" w:themeShade="BF"/>
      <w:sz w:val="24"/>
      <w:szCs w:val="20"/>
    </w:rPr>
  </w:style>
  <w:style w:type="paragraph" w:customStyle="1" w:styleId="xcontentpasted0">
    <w:name w:val="x_contentpasted0"/>
    <w:basedOn w:val="Normal"/>
    <w:rsid w:val="00EF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8788">
                          <w:marLeft w:val="270"/>
                          <w:marRight w:val="27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.nebraskahospitals.org/events/event-registration/?id=dcea1b6c-904b-ef11-b4ad-000d3a0e598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oonan\AppData\Roaming\Microsoft\Templates\Education%20minutes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7B9BB-1AEF-4951-BFBA-F9133C80F3EA}">
  <ds:schemaRefs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fb0879af-3eba-417a-a55a-ffe6dcd6ca77"/>
    <ds:schemaRef ds:uri="http://www.w3.org/XML/1998/namespace"/>
    <ds:schemaRef ds:uri="http://schemas.openxmlformats.org/package/2006/metadata/core-properties"/>
    <ds:schemaRef ds:uri="6dc4bcd6-49db-4c07-9060-8acfc67cef9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AFB461-0670-44F6-A0E0-FEEB7D8A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12675-D78A-439E-8491-64F8D6298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</Template>
  <TotalTime>31</TotalTime>
  <Pages>2</Pages>
  <Words>446</Words>
  <Characters>2766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Noonan</dc:creator>
  <cp:keywords/>
  <dc:description/>
  <cp:lastModifiedBy>Tiffani Cullin</cp:lastModifiedBy>
  <cp:revision>4</cp:revision>
  <cp:lastPrinted>2023-11-20T22:37:00Z</cp:lastPrinted>
  <dcterms:created xsi:type="dcterms:W3CDTF">2024-07-26T20:46:00Z</dcterms:created>
  <dcterms:modified xsi:type="dcterms:W3CDTF">2024-07-26T20:51:00Z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2772962970a6805a5872411a8604dccc7415047e14bccdb372a54eb39537054e</vt:lpwstr>
  </property>
</Properties>
</file>