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001"/>
      </w:tblGrid>
      <w:tr w:rsidR="00D37138" w:rsidRPr="002B185B" w14:paraId="4C726B18" w14:textId="77777777" w:rsidTr="003E6C99">
        <w:trPr>
          <w:trHeight w:val="582"/>
          <w:jc w:val="center"/>
        </w:trPr>
        <w:tc>
          <w:tcPr>
            <w:tcW w:w="10041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C726B16" w14:textId="77777777" w:rsidR="00D37138" w:rsidRPr="002B185B" w:rsidRDefault="00D37138" w:rsidP="000072C9">
            <w:pPr>
              <w:jc w:val="center"/>
              <w:rPr>
                <w:rFonts w:ascii="Helvetica" w:hAnsi="Helvetica"/>
                <w:b/>
                <w:color w:val="FFFFFF"/>
              </w:rPr>
            </w:pPr>
            <w:bookmarkStart w:id="0" w:name="_GoBack"/>
            <w:bookmarkEnd w:id="0"/>
            <w:r w:rsidRPr="002B185B">
              <w:rPr>
                <w:rFonts w:ascii="Helvetica" w:hAnsi="Helvetica"/>
                <w:b/>
                <w:color w:val="FFFFFF"/>
              </w:rPr>
              <w:t>Empiric Adult Antimicrobial Guidelines</w:t>
            </w:r>
          </w:p>
          <w:p w14:paraId="4C726B17" w14:textId="77777777" w:rsidR="00D37138" w:rsidRPr="002B185B" w:rsidRDefault="00D37138" w:rsidP="002B185B">
            <w:pPr>
              <w:jc w:val="center"/>
              <w:rPr>
                <w:rFonts w:ascii="Helvetica" w:hAnsi="Helvetica"/>
                <w:b/>
                <w:color w:val="FFFFFF"/>
                <w:sz w:val="24"/>
                <w:szCs w:val="24"/>
              </w:rPr>
            </w:pPr>
            <w:r w:rsidRPr="002B185B">
              <w:rPr>
                <w:rFonts w:ascii="Helvetica" w:hAnsi="Helvetica"/>
                <w:b/>
                <w:color w:val="FFFFFF"/>
                <w:sz w:val="24"/>
                <w:szCs w:val="24"/>
              </w:rPr>
              <w:t>COMMUNITY-ACQUIRED INFECTIONS</w:t>
            </w:r>
          </w:p>
        </w:tc>
      </w:tr>
      <w:tr w:rsidR="00D37138" w:rsidRPr="000C01B7" w14:paraId="4C726B1A" w14:textId="77777777" w:rsidTr="0040755D">
        <w:trPr>
          <w:trHeight w:val="143"/>
          <w:jc w:val="center"/>
        </w:trPr>
        <w:tc>
          <w:tcPr>
            <w:tcW w:w="1004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C726B19" w14:textId="77777777" w:rsidR="00D37138" w:rsidRPr="000C01B7" w:rsidRDefault="00D37138" w:rsidP="0040755D">
            <w:pPr>
              <w:numPr>
                <w:ilvl w:val="0"/>
                <w:numId w:val="18"/>
              </w:numPr>
              <w:tabs>
                <w:tab w:val="clear" w:pos="3240"/>
                <w:tab w:val="left" w:pos="4733"/>
              </w:tabs>
              <w:spacing w:line="220" w:lineRule="exact"/>
              <w:ind w:left="231" w:hanging="173"/>
              <w:rPr>
                <w:rFonts w:ascii="Helvetica" w:hAnsi="Helvetica"/>
                <w:b/>
              </w:rPr>
            </w:pPr>
            <w:r w:rsidRPr="000C01B7">
              <w:rPr>
                <w:rFonts w:ascii="Helvetica" w:hAnsi="Helvetica"/>
              </w:rPr>
              <w:t>Hospitalized &lt; 48 hours prior to onset</w:t>
            </w:r>
            <w:r w:rsidR="000C01B7" w:rsidRPr="000C01B7">
              <w:rPr>
                <w:rFonts w:ascii="Helvetica" w:hAnsi="Helvetica"/>
              </w:rPr>
              <w:t xml:space="preserve"> </w:t>
            </w:r>
            <w:r w:rsidR="000C01B7" w:rsidRPr="000C01B7">
              <w:rPr>
                <w:rFonts w:ascii="Helvetica" w:hAnsi="Helvetica"/>
              </w:rPr>
              <w:tab/>
            </w:r>
            <w:r w:rsidR="000C01B7" w:rsidRPr="000C01B7">
              <w:rPr>
                <w:rFonts w:ascii="Helvetica" w:hAnsi="Helvetica" w:cs="Helvetica"/>
                <w:sz w:val="22"/>
                <w:szCs w:val="22"/>
              </w:rPr>
              <w:t>▪</w:t>
            </w:r>
            <w:r w:rsidR="000C01B7" w:rsidRPr="000C01B7">
              <w:rPr>
                <w:rFonts w:ascii="Helvetica" w:hAnsi="Helvetica" w:cs="Helvetica"/>
              </w:rPr>
              <w:tab/>
            </w:r>
            <w:r w:rsidRPr="000C01B7">
              <w:rPr>
                <w:rFonts w:ascii="Helvetica" w:hAnsi="Helvetica"/>
              </w:rPr>
              <w:t>No risk factors for “Healthcare-Associated” infection</w:t>
            </w:r>
          </w:p>
        </w:tc>
      </w:tr>
      <w:tr w:rsidR="00D37138" w:rsidRPr="00A57AE2" w14:paraId="4C726B1D" w14:textId="77777777" w:rsidTr="00221DFA">
        <w:trPr>
          <w:trHeight w:val="204"/>
          <w:jc w:val="center"/>
        </w:trPr>
        <w:tc>
          <w:tcPr>
            <w:tcW w:w="504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4C726B1B" w14:textId="77777777" w:rsidR="00D37138" w:rsidRPr="00912469" w:rsidRDefault="00D37138" w:rsidP="002B185B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 w:rsidRPr="00A57AE2">
              <w:rPr>
                <w:rFonts w:ascii="Helvetica" w:hAnsi="Helvetica"/>
                <w:b/>
                <w:smallCaps/>
                <w:sz w:val="22"/>
                <w:szCs w:val="22"/>
              </w:rPr>
              <w:t>Pneumonia</w:t>
            </w:r>
            <w:r w:rsidR="00912469">
              <w:rPr>
                <w:rFonts w:ascii="Helvetica" w:hAnsi="Helvetica"/>
                <w:smallCaps/>
                <w:sz w:val="22"/>
                <w:szCs w:val="22"/>
              </w:rPr>
              <w:t xml:space="preserve"> </w:t>
            </w:r>
            <w:r w:rsidR="00912469" w:rsidRPr="00912469">
              <w:rPr>
                <w:rFonts w:ascii="Helvetica" w:hAnsi="Helvetica"/>
                <w:smallCaps/>
                <w:sz w:val="16"/>
                <w:szCs w:val="16"/>
              </w:rPr>
              <w:t>(</w:t>
            </w:r>
            <w:r w:rsidR="00912469" w:rsidRPr="009B2076">
              <w:rPr>
                <w:rFonts w:ascii="Helvetica" w:hAnsi="Helvetica"/>
                <w:sz w:val="16"/>
                <w:szCs w:val="16"/>
              </w:rPr>
              <w:t xml:space="preserve">based </w:t>
            </w:r>
            <w:r w:rsidR="009B2076" w:rsidRPr="009B2076">
              <w:rPr>
                <w:rFonts w:ascii="Helvetica" w:hAnsi="Helvetica"/>
                <w:sz w:val="16"/>
                <w:szCs w:val="16"/>
              </w:rPr>
              <w:t>on</w:t>
            </w:r>
            <w:r w:rsidR="009B2076">
              <w:rPr>
                <w:rFonts w:ascii="Helvetica" w:hAnsi="Helvetica"/>
                <w:smallCaps/>
                <w:sz w:val="16"/>
                <w:szCs w:val="16"/>
              </w:rPr>
              <w:t xml:space="preserve"> </w:t>
            </w:r>
            <w:r w:rsidR="00912469" w:rsidRPr="00912469">
              <w:rPr>
                <w:rFonts w:ascii="Helvetica" w:hAnsi="Helvetica"/>
                <w:smallCaps/>
                <w:sz w:val="16"/>
                <w:szCs w:val="16"/>
              </w:rPr>
              <w:t>2007 IDSA</w:t>
            </w:r>
            <w:r w:rsidR="00912469">
              <w:rPr>
                <w:rFonts w:ascii="Helvetica" w:hAnsi="Helvetica"/>
                <w:smallCaps/>
                <w:sz w:val="16"/>
                <w:szCs w:val="16"/>
              </w:rPr>
              <w:t xml:space="preserve"> ATS</w:t>
            </w:r>
            <w:r w:rsidR="00912469" w:rsidRPr="00912469">
              <w:rPr>
                <w:rFonts w:ascii="Helvetica" w:hAnsi="Helvetica"/>
                <w:smallCaps/>
                <w:sz w:val="16"/>
                <w:szCs w:val="16"/>
              </w:rPr>
              <w:t xml:space="preserve"> </w:t>
            </w:r>
            <w:r w:rsidR="00912469">
              <w:rPr>
                <w:rFonts w:ascii="Helvetica" w:hAnsi="Helvetica"/>
                <w:smallCaps/>
                <w:sz w:val="16"/>
                <w:szCs w:val="16"/>
              </w:rPr>
              <w:t xml:space="preserve">CAP </w:t>
            </w:r>
            <w:r w:rsidR="00912469" w:rsidRPr="00912469">
              <w:rPr>
                <w:rFonts w:ascii="Helvetica" w:hAnsi="Helvetica"/>
                <w:smallCaps/>
                <w:sz w:val="16"/>
                <w:szCs w:val="16"/>
              </w:rPr>
              <w:t>guidelines</w:t>
            </w:r>
            <w:r w:rsidR="00912469">
              <w:rPr>
                <w:rFonts w:ascii="Helvetica" w:hAnsi="Helvetica"/>
                <w:smallCaps/>
                <w:sz w:val="16"/>
                <w:szCs w:val="16"/>
              </w:rPr>
              <w:t>)</w:t>
            </w:r>
          </w:p>
        </w:tc>
        <w:tc>
          <w:tcPr>
            <w:tcW w:w="50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4C726B1C" w14:textId="77777777" w:rsidR="00D37138" w:rsidRPr="00A57AE2" w:rsidRDefault="00D37138" w:rsidP="002B185B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A57AE2">
              <w:rPr>
                <w:rFonts w:ascii="Helvetica" w:hAnsi="Helvetica"/>
                <w:b/>
                <w:smallCaps/>
                <w:sz w:val="22"/>
                <w:szCs w:val="22"/>
              </w:rPr>
              <w:t>Skin/Soft Tissue</w:t>
            </w:r>
            <w:r w:rsidR="004A115C" w:rsidRPr="004A115C">
              <w:rPr>
                <w:rFonts w:ascii="Helvetica" w:hAnsi="Helvetica"/>
                <w:b/>
                <w:smallCaps/>
                <w:sz w:val="16"/>
                <w:szCs w:val="16"/>
              </w:rPr>
              <w:t xml:space="preserve"> </w:t>
            </w:r>
            <w:r w:rsidR="004F4D03">
              <w:rPr>
                <w:rFonts w:ascii="Arial" w:hAnsi="Arial" w:cs="Arial"/>
                <w:bCs/>
                <w:sz w:val="16"/>
                <w:szCs w:val="16"/>
              </w:rPr>
              <w:t xml:space="preserve">(based on 2014 IDSA </w:t>
            </w:r>
            <w:r w:rsidR="00D131B5">
              <w:rPr>
                <w:rFonts w:ascii="Arial" w:hAnsi="Arial" w:cs="Arial"/>
                <w:bCs/>
                <w:sz w:val="16"/>
                <w:szCs w:val="16"/>
              </w:rPr>
              <w:t>g</w:t>
            </w:r>
            <w:r w:rsidR="004A115C" w:rsidRPr="004A115C">
              <w:rPr>
                <w:rFonts w:ascii="Arial" w:hAnsi="Arial" w:cs="Arial"/>
                <w:bCs/>
                <w:sz w:val="16"/>
                <w:szCs w:val="16"/>
              </w:rPr>
              <w:t>uidelines for SSTI)</w:t>
            </w:r>
          </w:p>
        </w:tc>
      </w:tr>
      <w:tr w:rsidR="0040755D" w:rsidRPr="002B185B" w14:paraId="4C726B32" w14:textId="77777777" w:rsidTr="00934364">
        <w:trPr>
          <w:trHeight w:val="780"/>
          <w:jc w:val="center"/>
        </w:trPr>
        <w:tc>
          <w:tcPr>
            <w:tcW w:w="5040" w:type="dxa"/>
            <w:tcBorders>
              <w:top w:val="double" w:sz="4" w:space="0" w:color="auto"/>
              <w:bottom w:val="dashed" w:sz="4" w:space="0" w:color="auto"/>
            </w:tcBorders>
          </w:tcPr>
          <w:p w14:paraId="4C726B1E" w14:textId="77777777" w:rsidR="0040755D" w:rsidRPr="002B185B" w:rsidRDefault="0040755D" w:rsidP="002B185B">
            <w:pPr>
              <w:ind w:left="252" w:hanging="252"/>
              <w:rPr>
                <w:rFonts w:ascii="Helvetica" w:hAnsi="Helvetica"/>
                <w:sz w:val="8"/>
                <w:szCs w:val="8"/>
              </w:rPr>
            </w:pPr>
          </w:p>
          <w:p w14:paraId="4C726B1F" w14:textId="77777777" w:rsidR="0040755D" w:rsidRPr="00934364" w:rsidRDefault="0040755D" w:rsidP="000D3EAD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2B185B">
              <w:rPr>
                <w:rFonts w:ascii="Helvetica" w:hAnsi="Helvetica"/>
                <w:sz w:val="18"/>
                <w:szCs w:val="18"/>
              </w:rPr>
              <w:t xml:space="preserve">- Ceftriaxone </w:t>
            </w:r>
            <w:r w:rsidRPr="002B185B">
              <w:rPr>
                <w:rFonts w:ascii="Helvetica" w:hAnsi="Helvetica"/>
                <w:b/>
                <w:sz w:val="18"/>
                <w:szCs w:val="18"/>
              </w:rPr>
              <w:t xml:space="preserve">+ </w:t>
            </w:r>
            <w:r w:rsidRPr="002B185B">
              <w:rPr>
                <w:rFonts w:ascii="Helvetica" w:hAnsi="Helvetica"/>
                <w:sz w:val="18"/>
                <w:szCs w:val="18"/>
              </w:rPr>
              <w:t xml:space="preserve">Azithromycin 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E3050A">
              <w:rPr>
                <w:rFonts w:ascii="Helvetica" w:hAnsi="Helvetica"/>
                <w:b/>
                <w:sz w:val="18"/>
                <w:szCs w:val="18"/>
              </w:rPr>
              <w:t>OR</w:t>
            </w:r>
          </w:p>
          <w:p w14:paraId="4C726B20" w14:textId="77777777" w:rsidR="0040755D" w:rsidRPr="00E3050A" w:rsidRDefault="0040755D" w:rsidP="000D3EAD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2B185B">
              <w:rPr>
                <w:rFonts w:ascii="Helvetica" w:hAnsi="Helvetica"/>
                <w:sz w:val="18"/>
                <w:szCs w:val="18"/>
              </w:rPr>
              <w:t xml:space="preserve">- Ceftriaxone </w:t>
            </w:r>
            <w:r w:rsidRPr="002B185B">
              <w:rPr>
                <w:rFonts w:ascii="Helvetica" w:hAnsi="Helvetica"/>
                <w:b/>
                <w:sz w:val="18"/>
                <w:szCs w:val="18"/>
              </w:rPr>
              <w:t xml:space="preserve">+ </w:t>
            </w:r>
            <w:r>
              <w:rPr>
                <w:rFonts w:ascii="Helvetica" w:hAnsi="Helvetica"/>
                <w:sz w:val="18"/>
                <w:szCs w:val="18"/>
              </w:rPr>
              <w:t>Doxycycline</w:t>
            </w:r>
            <w:r w:rsidRPr="002B185B">
              <w:rPr>
                <w:rFonts w:ascii="Helvetica" w:hAnsi="Helvetica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E3050A">
              <w:rPr>
                <w:rFonts w:ascii="Helvetica" w:hAnsi="Helvetica"/>
                <w:b/>
                <w:sz w:val="18"/>
                <w:szCs w:val="18"/>
              </w:rPr>
              <w:t>OR</w:t>
            </w:r>
          </w:p>
          <w:p w14:paraId="4C726B21" w14:textId="77777777" w:rsidR="0040755D" w:rsidRPr="00E3050A" w:rsidRDefault="0040755D" w:rsidP="00912469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C726B93" wp14:editId="4C726B94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133350</wp:posOffset>
                      </wp:positionV>
                      <wp:extent cx="342900" cy="228600"/>
                      <wp:effectExtent l="0" t="0" r="19050" b="19050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726B9C" w14:textId="77777777" w:rsidR="0040755D" w:rsidRPr="00877843" w:rsidRDefault="0040755D" w:rsidP="00D37138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7784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4572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0B115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94.95pt;margin-top:10.5pt;width:27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">
                      <v:textbox inset="3.6pt,,3.6pt">
                        <w:txbxContent>
                          <w:p w:rsidR="0040755D" w:rsidRPr="00877843" w:rsidRDefault="0040755D" w:rsidP="00D3713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77843">
                              <w:rPr>
                                <w:b/>
                                <w:sz w:val="18"/>
                                <w:szCs w:val="18"/>
                              </w:rPr>
                              <w:t>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185B">
              <w:rPr>
                <w:rFonts w:ascii="Helvetica" w:hAnsi="Helvetica"/>
                <w:sz w:val="18"/>
                <w:szCs w:val="18"/>
              </w:rPr>
              <w:t xml:space="preserve">- </w:t>
            </w:r>
            <w:r>
              <w:rPr>
                <w:rFonts w:ascii="Helvetica" w:hAnsi="Helvetica"/>
                <w:sz w:val="18"/>
                <w:szCs w:val="18"/>
              </w:rPr>
              <w:t xml:space="preserve">Severe </w:t>
            </w:r>
            <w:r w:rsidRPr="002B185B">
              <w:rPr>
                <w:rFonts w:ascii="Helvetica" w:hAnsi="Helvetica"/>
                <w:i/>
                <w:sz w:val="18"/>
                <w:szCs w:val="18"/>
              </w:rPr>
              <w:t>ß-lactam Allergy</w:t>
            </w:r>
            <w:r>
              <w:rPr>
                <w:rFonts w:ascii="Helvetica" w:hAnsi="Helvetica"/>
                <w:sz w:val="18"/>
                <w:szCs w:val="18"/>
              </w:rPr>
              <w:t xml:space="preserve">: </w:t>
            </w:r>
            <w:r w:rsidRPr="002B185B">
              <w:rPr>
                <w:rFonts w:ascii="Helvetica" w:hAnsi="Helvetica"/>
                <w:sz w:val="18"/>
                <w:szCs w:val="18"/>
              </w:rPr>
              <w:t>Levofloxacin</w:t>
            </w:r>
            <w:r>
              <w:rPr>
                <w:rFonts w:ascii="Helvetica" w:hAnsi="Helvetica"/>
                <w:sz w:val="18"/>
                <w:szCs w:val="18"/>
              </w:rPr>
              <w:t xml:space="preserve"> 750mg X 5 days</w:t>
            </w:r>
          </w:p>
        </w:tc>
        <w:tc>
          <w:tcPr>
            <w:tcW w:w="5001" w:type="dxa"/>
            <w:vMerge w:val="restart"/>
            <w:tcBorders>
              <w:top w:val="double" w:sz="4" w:space="0" w:color="auto"/>
            </w:tcBorders>
          </w:tcPr>
          <w:p w14:paraId="4C726B22" w14:textId="77777777" w:rsidR="0040755D" w:rsidRPr="002B185B" w:rsidRDefault="0040755D" w:rsidP="00D37138">
            <w:pPr>
              <w:rPr>
                <w:rFonts w:ascii="Helvetica" w:hAnsi="Helvetica"/>
                <w:b/>
                <w:sz w:val="8"/>
                <w:szCs w:val="8"/>
                <w:u w:val="single"/>
              </w:rPr>
            </w:pPr>
          </w:p>
          <w:p w14:paraId="4C726B23" w14:textId="77777777" w:rsidR="0040755D" w:rsidRPr="002B185B" w:rsidRDefault="0040755D" w:rsidP="00D37138">
            <w:pPr>
              <w:rPr>
                <w:rFonts w:ascii="Helvetica" w:hAnsi="Helvetica"/>
                <w:sz w:val="18"/>
                <w:szCs w:val="18"/>
              </w:rPr>
            </w:pPr>
            <w:r w:rsidRPr="002B185B">
              <w:rPr>
                <w:rFonts w:ascii="Helvetica" w:hAnsi="Helvetica"/>
                <w:b/>
                <w:sz w:val="18"/>
                <w:szCs w:val="18"/>
                <w:u w:val="single"/>
              </w:rPr>
              <w:t>Uncomplicated</w:t>
            </w:r>
            <w:r w:rsidRPr="002B185B">
              <w:rPr>
                <w:rFonts w:ascii="Helvetica" w:hAnsi="Helvetica"/>
                <w:sz w:val="18"/>
                <w:szCs w:val="18"/>
              </w:rPr>
              <w:t xml:space="preserve"> (Cellulitis</w:t>
            </w:r>
            <w:r>
              <w:rPr>
                <w:rFonts w:ascii="Helvetica" w:hAnsi="Helvetica"/>
                <w:sz w:val="18"/>
                <w:szCs w:val="18"/>
              </w:rPr>
              <w:t xml:space="preserve"> including non-purulent Cellulitis</w:t>
            </w:r>
            <w:r w:rsidRPr="002B185B">
              <w:rPr>
                <w:rFonts w:ascii="Helvetica" w:hAnsi="Helvetica"/>
                <w:sz w:val="18"/>
                <w:szCs w:val="18"/>
              </w:rPr>
              <w:t>)</w:t>
            </w:r>
          </w:p>
          <w:p w14:paraId="4C726B24" w14:textId="77777777" w:rsidR="0040755D" w:rsidRPr="002B185B" w:rsidRDefault="0040755D" w:rsidP="002D4944">
            <w:pPr>
              <w:rPr>
                <w:rFonts w:ascii="Helvetica" w:hAnsi="Helvetica"/>
                <w:sz w:val="18"/>
                <w:szCs w:val="18"/>
              </w:rPr>
            </w:pPr>
            <w:r w:rsidRPr="002B185B">
              <w:rPr>
                <w:rFonts w:ascii="Helvetica" w:hAnsi="Helvetica"/>
                <w:sz w:val="18"/>
                <w:szCs w:val="18"/>
              </w:rPr>
              <w:t xml:space="preserve">- Cefazolin </w:t>
            </w:r>
            <w:r>
              <w:rPr>
                <w:rFonts w:ascii="Helvetica" w:hAnsi="Helvetica"/>
                <w:sz w:val="18"/>
                <w:szCs w:val="18"/>
              </w:rPr>
              <w:t>or Cephalexin</w:t>
            </w:r>
          </w:p>
          <w:p w14:paraId="4C726B25" w14:textId="77777777" w:rsidR="0040755D" w:rsidRPr="002B185B" w:rsidRDefault="0040755D" w:rsidP="002D4944">
            <w:pPr>
              <w:rPr>
                <w:rFonts w:ascii="Helvetica" w:hAnsi="Helvetica"/>
                <w:sz w:val="18"/>
                <w:szCs w:val="18"/>
              </w:rPr>
            </w:pPr>
            <w:r w:rsidRPr="002B185B">
              <w:rPr>
                <w:rFonts w:ascii="Helvetica" w:hAnsi="Helvetica"/>
                <w:sz w:val="18"/>
                <w:szCs w:val="18"/>
              </w:rPr>
              <w:t xml:space="preserve">- </w:t>
            </w:r>
            <w:r>
              <w:rPr>
                <w:rFonts w:ascii="Helvetica" w:hAnsi="Helvetica"/>
                <w:sz w:val="18"/>
                <w:szCs w:val="18"/>
              </w:rPr>
              <w:t xml:space="preserve">Severe </w:t>
            </w:r>
            <w:r w:rsidRPr="002B185B">
              <w:rPr>
                <w:rFonts w:ascii="Helvetica" w:hAnsi="Helvetica"/>
                <w:i/>
                <w:sz w:val="18"/>
                <w:szCs w:val="18"/>
              </w:rPr>
              <w:t>ß-lactam Allergy</w:t>
            </w:r>
            <w:r w:rsidRPr="002B185B">
              <w:rPr>
                <w:rFonts w:ascii="Helvetica" w:hAnsi="Helvetica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Helvetica" w:hAnsi="Helvetica"/>
                <w:sz w:val="18"/>
                <w:szCs w:val="18"/>
              </w:rPr>
              <w:t>Trimeth</w:t>
            </w:r>
            <w:proofErr w:type="spellEnd"/>
            <w:r>
              <w:rPr>
                <w:rFonts w:ascii="Helvetica" w:hAnsi="Helvetica"/>
                <w:sz w:val="18"/>
                <w:szCs w:val="18"/>
              </w:rPr>
              <w:t>/Sulfa or Clindamycin</w:t>
            </w:r>
          </w:p>
          <w:p w14:paraId="4C726B26" w14:textId="77777777" w:rsidR="0040755D" w:rsidRPr="00DA6E32" w:rsidRDefault="0040755D" w:rsidP="00D37138">
            <w:pPr>
              <w:rPr>
                <w:rFonts w:ascii="Helvetica" w:hAnsi="Helvetica"/>
                <w:sz w:val="8"/>
                <w:szCs w:val="8"/>
              </w:rPr>
            </w:pPr>
          </w:p>
          <w:p w14:paraId="4C726B27" w14:textId="77777777" w:rsidR="0040755D" w:rsidRPr="002B185B" w:rsidRDefault="0040755D" w:rsidP="00D37138">
            <w:pPr>
              <w:rPr>
                <w:rFonts w:ascii="Helvetica" w:hAnsi="Helvetica"/>
                <w:sz w:val="18"/>
                <w:szCs w:val="18"/>
              </w:rPr>
            </w:pPr>
            <w:r w:rsidRPr="002B185B">
              <w:rPr>
                <w:rFonts w:ascii="Helvetica" w:hAnsi="Helvetica"/>
                <w:b/>
                <w:sz w:val="18"/>
                <w:szCs w:val="18"/>
                <w:u w:val="single"/>
              </w:rPr>
              <w:t>Complicated</w:t>
            </w:r>
            <w:r w:rsidRPr="002B185B">
              <w:rPr>
                <w:rFonts w:ascii="Helvetica" w:hAnsi="Helvetica"/>
                <w:sz w:val="18"/>
                <w:szCs w:val="18"/>
              </w:rPr>
              <w:t xml:space="preserve"> (Abscesses</w:t>
            </w:r>
            <w:r>
              <w:rPr>
                <w:rFonts w:ascii="Helvetica" w:hAnsi="Helvetica"/>
                <w:sz w:val="18"/>
                <w:szCs w:val="18"/>
              </w:rPr>
              <w:t>, including suspected CA-MRSA*</w:t>
            </w:r>
            <w:r w:rsidRPr="002B185B">
              <w:rPr>
                <w:rFonts w:ascii="Helvetica" w:hAnsi="Helvetica"/>
                <w:sz w:val="18"/>
                <w:szCs w:val="18"/>
              </w:rPr>
              <w:t>)</w:t>
            </w:r>
          </w:p>
          <w:p w14:paraId="4C726B28" w14:textId="77777777" w:rsidR="0040755D" w:rsidRPr="00E3050A" w:rsidRDefault="0040755D" w:rsidP="000B4910">
            <w:pPr>
              <w:ind w:left="252" w:hanging="252"/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2B185B">
              <w:rPr>
                <w:rFonts w:ascii="Helvetica" w:hAnsi="Helvetica"/>
                <w:sz w:val="18"/>
                <w:szCs w:val="18"/>
              </w:rPr>
              <w:t xml:space="preserve">Vancomycin </w:t>
            </w:r>
            <w:r>
              <w:rPr>
                <w:rFonts w:ascii="Helvetica" w:hAnsi="Helvetica"/>
                <w:sz w:val="18"/>
                <w:szCs w:val="18"/>
              </w:rPr>
              <w:t>20 mg/kg X1, then Pharmacy to Dose</w:t>
            </w:r>
            <w:r>
              <w:rPr>
                <w:rFonts w:ascii="Helvetica" w:hAnsi="Helvetica"/>
                <w:sz w:val="18"/>
                <w:szCs w:val="18"/>
              </w:rPr>
              <w:br/>
            </w:r>
            <w:r w:rsidRPr="00E3050A">
              <w:rPr>
                <w:rFonts w:ascii="Helvetica" w:hAnsi="Helvetica"/>
                <w:b/>
                <w:sz w:val="18"/>
                <w:szCs w:val="18"/>
              </w:rPr>
              <w:t>PLUS</w:t>
            </w:r>
            <w:r>
              <w:rPr>
                <w:rFonts w:ascii="Helvetica" w:hAnsi="Helvetica"/>
                <w:b/>
                <w:sz w:val="18"/>
                <w:szCs w:val="18"/>
              </w:rPr>
              <w:t xml:space="preserve"> either</w:t>
            </w:r>
          </w:p>
          <w:p w14:paraId="4C726B29" w14:textId="77777777" w:rsidR="0040755D" w:rsidRDefault="0040755D" w:rsidP="000B4910">
            <w:pPr>
              <w:ind w:left="432" w:hanging="432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Clindamycin</w:t>
            </w:r>
            <w:r w:rsidRPr="002B185B">
              <w:rPr>
                <w:rFonts w:ascii="Helvetica" w:hAnsi="Helvetica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b/>
                <w:sz w:val="18"/>
                <w:szCs w:val="18"/>
              </w:rPr>
              <w:t>+</w:t>
            </w:r>
            <w:r>
              <w:rPr>
                <w:rFonts w:ascii="Helvetica" w:hAnsi="Helvetica"/>
                <w:sz w:val="18"/>
                <w:szCs w:val="18"/>
              </w:rPr>
              <w:t xml:space="preserve"> Piperacillin/</w:t>
            </w:r>
            <w:proofErr w:type="spellStart"/>
            <w:r>
              <w:rPr>
                <w:rFonts w:ascii="Helvetica" w:hAnsi="Helvetica"/>
                <w:sz w:val="18"/>
                <w:szCs w:val="18"/>
              </w:rPr>
              <w:t>Tazobactam</w:t>
            </w:r>
            <w:proofErr w:type="spellEnd"/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sz w:val="18"/>
                <w:szCs w:val="18"/>
              </w:rPr>
              <w:br/>
            </w:r>
            <w:r>
              <w:rPr>
                <w:rFonts w:ascii="Helvetica" w:hAnsi="Helvetica"/>
                <w:b/>
                <w:sz w:val="18"/>
                <w:szCs w:val="18"/>
              </w:rPr>
              <w:t xml:space="preserve">OR </w:t>
            </w:r>
            <w:r>
              <w:rPr>
                <w:rFonts w:ascii="Helvetica" w:hAnsi="Helvetica"/>
                <w:sz w:val="18"/>
                <w:szCs w:val="18"/>
              </w:rPr>
              <w:t xml:space="preserve">Clindamycin </w:t>
            </w:r>
            <w:r>
              <w:rPr>
                <w:rFonts w:ascii="Helvetica" w:hAnsi="Helvetica"/>
                <w:b/>
                <w:sz w:val="18"/>
                <w:szCs w:val="18"/>
              </w:rPr>
              <w:t>+</w:t>
            </w:r>
            <w:r w:rsidRPr="00EB1496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/>
                <w:sz w:val="18"/>
                <w:szCs w:val="18"/>
              </w:rPr>
              <w:t>Aztreonam</w:t>
            </w:r>
            <w:proofErr w:type="spellEnd"/>
          </w:p>
          <w:p w14:paraId="4C726B2A" w14:textId="77777777" w:rsidR="0040755D" w:rsidRPr="002B185B" w:rsidRDefault="0040755D" w:rsidP="00D37138">
            <w:pPr>
              <w:rPr>
                <w:rFonts w:ascii="Helvetica" w:hAnsi="Helvetica"/>
                <w:sz w:val="18"/>
                <w:szCs w:val="18"/>
                <w:u w:val="single"/>
              </w:rPr>
            </w:pPr>
            <w:r w:rsidRPr="002B185B">
              <w:rPr>
                <w:rFonts w:ascii="Helvetica" w:hAnsi="Helvetica"/>
                <w:b/>
                <w:sz w:val="18"/>
                <w:szCs w:val="18"/>
                <w:u w:val="single"/>
              </w:rPr>
              <w:t>Animal/Human Bites</w:t>
            </w:r>
          </w:p>
          <w:p w14:paraId="4C726B2B" w14:textId="77777777" w:rsidR="0040755D" w:rsidRPr="002B185B" w:rsidRDefault="0040755D" w:rsidP="00932FF6">
            <w:pPr>
              <w:rPr>
                <w:rFonts w:ascii="Helvetica" w:hAnsi="Helvetica"/>
                <w:sz w:val="18"/>
                <w:szCs w:val="18"/>
              </w:rPr>
            </w:pPr>
            <w:r w:rsidRPr="002B185B">
              <w:rPr>
                <w:rFonts w:ascii="Helvetica" w:hAnsi="Helvetica"/>
                <w:sz w:val="18"/>
                <w:szCs w:val="18"/>
              </w:rPr>
              <w:t>- Ampicillin/</w:t>
            </w:r>
            <w:proofErr w:type="spellStart"/>
            <w:r w:rsidRPr="002B185B">
              <w:rPr>
                <w:rFonts w:ascii="Helvetica" w:hAnsi="Helvetica"/>
                <w:sz w:val="18"/>
                <w:szCs w:val="18"/>
              </w:rPr>
              <w:t>sulbactam</w:t>
            </w:r>
            <w:proofErr w:type="spellEnd"/>
            <w:r w:rsidRPr="002B185B">
              <w:rPr>
                <w:rFonts w:ascii="Helvetica" w:hAnsi="Helvetica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sz w:val="18"/>
                <w:szCs w:val="18"/>
              </w:rPr>
              <w:t xml:space="preserve">or </w:t>
            </w:r>
            <w:proofErr w:type="spellStart"/>
            <w:r>
              <w:rPr>
                <w:rFonts w:ascii="Helvetica" w:hAnsi="Helvetica"/>
                <w:sz w:val="18"/>
                <w:szCs w:val="18"/>
              </w:rPr>
              <w:t>Cefoxitin</w:t>
            </w:r>
            <w:proofErr w:type="spellEnd"/>
          </w:p>
          <w:p w14:paraId="4C726B2C" w14:textId="77777777" w:rsidR="0040755D" w:rsidRPr="002B185B" w:rsidRDefault="0040755D" w:rsidP="000B4910">
            <w:pPr>
              <w:ind w:left="413" w:hanging="413"/>
              <w:rPr>
                <w:rFonts w:ascii="Helvetica" w:hAnsi="Helvetica"/>
                <w:sz w:val="18"/>
                <w:szCs w:val="18"/>
              </w:rPr>
            </w:pPr>
            <w:r w:rsidRPr="002B185B">
              <w:rPr>
                <w:rFonts w:ascii="Helvetica" w:hAnsi="Helvetica"/>
                <w:b/>
                <w:sz w:val="18"/>
                <w:szCs w:val="18"/>
              </w:rPr>
              <w:t xml:space="preserve">- </w:t>
            </w:r>
            <w:r w:rsidRPr="000B4910">
              <w:rPr>
                <w:rFonts w:ascii="Helvetica" w:hAnsi="Helvetica"/>
                <w:sz w:val="18"/>
                <w:szCs w:val="18"/>
              </w:rPr>
              <w:t xml:space="preserve">Severe </w:t>
            </w:r>
            <w:r w:rsidRPr="002B185B">
              <w:rPr>
                <w:rFonts w:ascii="Helvetica" w:hAnsi="Helvetica"/>
                <w:i/>
                <w:sz w:val="18"/>
                <w:szCs w:val="18"/>
              </w:rPr>
              <w:t>ß-lactam Allergy</w:t>
            </w:r>
            <w:r w:rsidRPr="002B185B">
              <w:rPr>
                <w:rFonts w:ascii="Helvetica" w:hAnsi="Helvetica"/>
                <w:sz w:val="18"/>
                <w:szCs w:val="18"/>
              </w:rPr>
              <w:t>:</w:t>
            </w:r>
            <w:r w:rsidRPr="002B185B">
              <w:rPr>
                <w:rFonts w:ascii="Helvetica" w:hAnsi="Helvetica"/>
                <w:b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b/>
                <w:sz w:val="18"/>
                <w:szCs w:val="18"/>
              </w:rPr>
              <w:br/>
            </w:r>
            <w:r w:rsidRPr="000B4910">
              <w:rPr>
                <w:rFonts w:ascii="Helvetica" w:hAnsi="Helvetica"/>
                <w:sz w:val="18"/>
                <w:szCs w:val="18"/>
              </w:rPr>
              <w:t>Levofloxacin/</w:t>
            </w:r>
            <w:r w:rsidRPr="002B185B">
              <w:rPr>
                <w:rFonts w:ascii="Helvetica" w:hAnsi="Helvetica"/>
                <w:sz w:val="18"/>
                <w:szCs w:val="18"/>
              </w:rPr>
              <w:t xml:space="preserve">Ciprofloxacin </w:t>
            </w:r>
            <w:r w:rsidRPr="002B185B">
              <w:rPr>
                <w:rFonts w:ascii="Helvetica" w:hAnsi="Helvetica"/>
                <w:b/>
                <w:sz w:val="18"/>
                <w:szCs w:val="18"/>
              </w:rPr>
              <w:t>+</w:t>
            </w:r>
            <w:r w:rsidRPr="002B185B">
              <w:rPr>
                <w:rFonts w:ascii="Helvetica" w:hAnsi="Helvetica"/>
                <w:sz w:val="18"/>
                <w:szCs w:val="18"/>
              </w:rPr>
              <w:t xml:space="preserve"> Clindamycin </w:t>
            </w:r>
          </w:p>
          <w:p w14:paraId="4C726B2D" w14:textId="77777777" w:rsidR="0040755D" w:rsidRPr="002B185B" w:rsidRDefault="0040755D" w:rsidP="002B185B">
            <w:pPr>
              <w:ind w:left="252" w:hanging="252"/>
              <w:rPr>
                <w:rFonts w:ascii="Helvetica" w:hAnsi="Helvetica"/>
                <w:b/>
                <w:sz w:val="18"/>
                <w:szCs w:val="18"/>
                <w:u w:val="single"/>
              </w:rPr>
            </w:pPr>
            <w:r w:rsidRPr="002B185B">
              <w:rPr>
                <w:rFonts w:ascii="Helvetica" w:hAnsi="Helvetica"/>
                <w:b/>
                <w:sz w:val="18"/>
                <w:szCs w:val="18"/>
                <w:u w:val="single"/>
              </w:rPr>
              <w:t>Diabetic Foot</w:t>
            </w:r>
          </w:p>
          <w:p w14:paraId="4C726B2E" w14:textId="77777777" w:rsidR="0040755D" w:rsidRPr="00E3050A" w:rsidRDefault="0040755D" w:rsidP="00EB1496">
            <w:pPr>
              <w:ind w:left="252" w:hanging="252"/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2B185B">
              <w:rPr>
                <w:rFonts w:ascii="Helvetica" w:hAnsi="Helvetica"/>
                <w:sz w:val="18"/>
                <w:szCs w:val="18"/>
              </w:rPr>
              <w:t xml:space="preserve">Vancomycin </w:t>
            </w:r>
            <w:r>
              <w:rPr>
                <w:rFonts w:ascii="Helvetica" w:hAnsi="Helvetica"/>
                <w:sz w:val="18"/>
                <w:szCs w:val="18"/>
              </w:rPr>
              <w:t xml:space="preserve">(as noted above) </w:t>
            </w:r>
            <w:r w:rsidRPr="00E3050A">
              <w:rPr>
                <w:rFonts w:ascii="Helvetica" w:hAnsi="Helvetica"/>
                <w:b/>
                <w:sz w:val="18"/>
                <w:szCs w:val="18"/>
              </w:rPr>
              <w:t>PLUS</w:t>
            </w:r>
          </w:p>
          <w:p w14:paraId="4C726B2F" w14:textId="77777777" w:rsidR="0040755D" w:rsidRPr="00EB1496" w:rsidRDefault="0040755D" w:rsidP="00932FF6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2B185B">
              <w:rPr>
                <w:rFonts w:ascii="Helvetica" w:hAnsi="Helvetica"/>
                <w:sz w:val="18"/>
                <w:szCs w:val="18"/>
              </w:rPr>
              <w:t>Piperacillin/</w:t>
            </w:r>
            <w:proofErr w:type="spellStart"/>
            <w:r w:rsidRPr="002B185B">
              <w:rPr>
                <w:rFonts w:ascii="Helvetica" w:hAnsi="Helvetica"/>
                <w:sz w:val="18"/>
                <w:szCs w:val="18"/>
              </w:rPr>
              <w:t>Tazobactam</w:t>
            </w:r>
            <w:proofErr w:type="spellEnd"/>
            <w:r w:rsidRPr="002B185B">
              <w:rPr>
                <w:rFonts w:ascii="Helvetica" w:hAnsi="Helvetica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b/>
                <w:sz w:val="18"/>
                <w:szCs w:val="18"/>
              </w:rPr>
              <w:t xml:space="preserve">OR </w:t>
            </w:r>
            <w:r>
              <w:rPr>
                <w:rFonts w:ascii="Helvetica" w:hAnsi="Helvetica"/>
                <w:sz w:val="18"/>
                <w:szCs w:val="18"/>
              </w:rPr>
              <w:t xml:space="preserve">Ceftazidime </w:t>
            </w:r>
            <w:r>
              <w:rPr>
                <w:rFonts w:ascii="Helvetica" w:hAnsi="Helvetica"/>
                <w:b/>
                <w:sz w:val="18"/>
                <w:szCs w:val="18"/>
              </w:rPr>
              <w:t>+</w:t>
            </w:r>
            <w:r w:rsidRPr="00EB1496">
              <w:rPr>
                <w:rFonts w:ascii="Helvetica" w:hAnsi="Helvetica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sz w:val="18"/>
                <w:szCs w:val="18"/>
              </w:rPr>
              <w:t xml:space="preserve">Metronidazole </w:t>
            </w:r>
          </w:p>
          <w:p w14:paraId="4C726B30" w14:textId="77777777" w:rsidR="0040755D" w:rsidRPr="00387BB9" w:rsidRDefault="0040755D" w:rsidP="00A57AE2">
            <w:pPr>
              <w:ind w:left="432" w:hanging="432"/>
              <w:rPr>
                <w:rFonts w:ascii="Helvetica" w:hAnsi="Helvetica"/>
                <w:b/>
                <w:sz w:val="12"/>
                <w:szCs w:val="12"/>
              </w:rPr>
            </w:pPr>
          </w:p>
          <w:p w14:paraId="4C726B31" w14:textId="77777777" w:rsidR="0040755D" w:rsidRPr="00A57AE2" w:rsidRDefault="0040755D" w:rsidP="00EB1496">
            <w:pPr>
              <w:ind w:left="323" w:hanging="323"/>
              <w:rPr>
                <w:rFonts w:ascii="Helvetica" w:hAnsi="Helvetica"/>
                <w:sz w:val="18"/>
                <w:szCs w:val="18"/>
              </w:rPr>
            </w:pPr>
            <w:r w:rsidRPr="00096FC5">
              <w:rPr>
                <w:rFonts w:ascii="Helvetica" w:hAnsi="Helvetica"/>
                <w:b/>
                <w:i/>
                <w:sz w:val="18"/>
                <w:szCs w:val="18"/>
              </w:rPr>
              <w:t>ß-lactam Allergy</w:t>
            </w:r>
            <w:r w:rsidRPr="002B185B">
              <w:rPr>
                <w:rFonts w:ascii="Helvetica" w:hAnsi="Helvetica"/>
                <w:b/>
                <w:sz w:val="18"/>
                <w:szCs w:val="18"/>
              </w:rPr>
              <w:t xml:space="preserve">: </w:t>
            </w:r>
            <w:r>
              <w:rPr>
                <w:rFonts w:ascii="Helvetica" w:hAnsi="Helvetica"/>
                <w:b/>
                <w:sz w:val="18"/>
                <w:szCs w:val="18"/>
              </w:rPr>
              <w:br/>
            </w:r>
            <w:r w:rsidRPr="002B185B">
              <w:rPr>
                <w:rFonts w:ascii="Helvetica" w:hAnsi="Helvetica"/>
                <w:sz w:val="18"/>
                <w:szCs w:val="18"/>
              </w:rPr>
              <w:t xml:space="preserve">Vancomycin </w:t>
            </w:r>
            <w:r w:rsidRPr="002B185B">
              <w:rPr>
                <w:rFonts w:ascii="Helvetica" w:hAnsi="Helvetica"/>
                <w:b/>
                <w:sz w:val="18"/>
                <w:szCs w:val="18"/>
              </w:rPr>
              <w:t>+</w:t>
            </w:r>
            <w:r w:rsidRPr="002B185B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2B185B">
              <w:rPr>
                <w:rFonts w:ascii="Helvetica" w:hAnsi="Helvetica"/>
                <w:sz w:val="18"/>
                <w:szCs w:val="18"/>
              </w:rPr>
              <w:t>Aztreonam</w:t>
            </w:r>
            <w:proofErr w:type="spellEnd"/>
            <w:r w:rsidRPr="002B185B"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2B185B">
              <w:rPr>
                <w:rFonts w:ascii="Helvetica" w:hAnsi="Helvetica"/>
                <w:b/>
                <w:sz w:val="18"/>
                <w:szCs w:val="18"/>
              </w:rPr>
              <w:t>+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2B185B">
              <w:rPr>
                <w:rFonts w:ascii="Helvetica" w:hAnsi="Helvetica"/>
                <w:sz w:val="18"/>
                <w:szCs w:val="18"/>
              </w:rPr>
              <w:t xml:space="preserve">Metronidazole </w:t>
            </w:r>
          </w:p>
        </w:tc>
      </w:tr>
      <w:tr w:rsidR="0040755D" w:rsidRPr="002B185B" w14:paraId="4C726B3A" w14:textId="77777777" w:rsidTr="00DA6E32">
        <w:trPr>
          <w:trHeight w:val="1700"/>
          <w:jc w:val="center"/>
        </w:trPr>
        <w:tc>
          <w:tcPr>
            <w:tcW w:w="5040" w:type="dxa"/>
            <w:tcBorders>
              <w:top w:val="dashed" w:sz="4" w:space="0" w:color="auto"/>
              <w:bottom w:val="double" w:sz="4" w:space="0" w:color="auto"/>
            </w:tcBorders>
          </w:tcPr>
          <w:p w14:paraId="4C726B33" w14:textId="77777777" w:rsidR="0040755D" w:rsidRPr="00DA6E32" w:rsidRDefault="0040755D" w:rsidP="00D37138">
            <w:pPr>
              <w:rPr>
                <w:rFonts w:ascii="Helvetica" w:hAnsi="Helvetica"/>
                <w:sz w:val="8"/>
                <w:szCs w:val="8"/>
                <w:u w:val="single"/>
              </w:rPr>
            </w:pPr>
          </w:p>
          <w:p w14:paraId="4C726B34" w14:textId="77777777" w:rsidR="0040755D" w:rsidRPr="002B185B" w:rsidRDefault="0040755D" w:rsidP="00D37138">
            <w:pPr>
              <w:rPr>
                <w:rFonts w:ascii="Helvetica" w:hAnsi="Helvetica"/>
                <w:b/>
                <w:sz w:val="18"/>
                <w:szCs w:val="18"/>
              </w:rPr>
            </w:pPr>
            <w:proofErr w:type="spellStart"/>
            <w:r w:rsidRPr="002B185B">
              <w:rPr>
                <w:rFonts w:ascii="Helvetica" w:hAnsi="Helvetica"/>
                <w:b/>
                <w:sz w:val="18"/>
                <w:szCs w:val="18"/>
                <w:u w:val="single"/>
              </w:rPr>
              <w:t>Pseudomonal</w:t>
            </w:r>
            <w:proofErr w:type="spellEnd"/>
            <w:r w:rsidRPr="002B185B">
              <w:rPr>
                <w:rFonts w:ascii="Helvetica" w:hAnsi="Helvetica"/>
                <w:b/>
                <w:sz w:val="18"/>
                <w:szCs w:val="18"/>
                <w:u w:val="single"/>
              </w:rPr>
              <w:t xml:space="preserve"> Risk</w:t>
            </w:r>
            <w:r w:rsidRPr="002B185B">
              <w:rPr>
                <w:rFonts w:ascii="Helvetica" w:hAnsi="Helvetica"/>
                <w:b/>
                <w:sz w:val="18"/>
                <w:szCs w:val="18"/>
              </w:rPr>
              <w:t xml:space="preserve">: </w:t>
            </w:r>
          </w:p>
          <w:p w14:paraId="4C726B35" w14:textId="77777777" w:rsidR="0040755D" w:rsidRPr="002B185B" w:rsidRDefault="0040755D" w:rsidP="00D37138">
            <w:pPr>
              <w:rPr>
                <w:rFonts w:ascii="Helvetica" w:hAnsi="Helvetica"/>
                <w:sz w:val="16"/>
                <w:szCs w:val="16"/>
              </w:rPr>
            </w:pPr>
            <w:r w:rsidRPr="002B185B">
              <w:rPr>
                <w:rFonts w:ascii="Helvetica" w:hAnsi="Helvetica"/>
                <w:sz w:val="16"/>
                <w:szCs w:val="16"/>
              </w:rPr>
              <w:t>(</w:t>
            </w:r>
            <w:r>
              <w:rPr>
                <w:rFonts w:ascii="Helvetica" w:hAnsi="Helvetica"/>
                <w:sz w:val="16"/>
                <w:szCs w:val="16"/>
              </w:rPr>
              <w:t xml:space="preserve">suspected multi-drug resistant organism, patient with </w:t>
            </w:r>
            <w:r w:rsidRPr="002B185B">
              <w:rPr>
                <w:rFonts w:ascii="Helvetica" w:hAnsi="Helvetica"/>
                <w:sz w:val="16"/>
                <w:szCs w:val="16"/>
              </w:rPr>
              <w:t>bronchiectasis or structural lung disease with history of repeated antibiotic or chronic systemic corticosteroid use</w:t>
            </w:r>
            <w:r>
              <w:rPr>
                <w:rFonts w:ascii="Helvetica" w:hAnsi="Helvetica"/>
                <w:sz w:val="16"/>
                <w:szCs w:val="16"/>
              </w:rPr>
              <w:t xml:space="preserve"> or immunocompromised status</w:t>
            </w:r>
            <w:r w:rsidRPr="002B185B">
              <w:rPr>
                <w:rFonts w:ascii="Helvetica" w:hAnsi="Helvetica"/>
                <w:sz w:val="16"/>
                <w:szCs w:val="16"/>
              </w:rPr>
              <w:t>)</w:t>
            </w:r>
          </w:p>
          <w:p w14:paraId="4C726B36" w14:textId="77777777" w:rsidR="0040755D" w:rsidRPr="002B185B" w:rsidRDefault="0040755D" w:rsidP="00D37138">
            <w:pPr>
              <w:rPr>
                <w:rFonts w:ascii="Helvetica" w:hAnsi="Helvetica"/>
                <w:sz w:val="8"/>
                <w:szCs w:val="8"/>
              </w:rPr>
            </w:pPr>
          </w:p>
          <w:p w14:paraId="4C726B37" w14:textId="77777777" w:rsidR="0040755D" w:rsidRPr="002B185B" w:rsidRDefault="0040755D" w:rsidP="00EB16C5">
            <w:pPr>
              <w:ind w:left="469" w:hanging="469"/>
              <w:rPr>
                <w:rFonts w:ascii="Helvetica" w:hAnsi="Helvetica"/>
                <w:sz w:val="18"/>
                <w:szCs w:val="18"/>
              </w:rPr>
            </w:pPr>
            <w:r w:rsidRPr="002B185B">
              <w:rPr>
                <w:rFonts w:ascii="Helvetica" w:hAnsi="Helvetica"/>
                <w:sz w:val="18"/>
                <w:szCs w:val="18"/>
              </w:rPr>
              <w:t>-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2B185B">
              <w:rPr>
                <w:rFonts w:ascii="Helvetica" w:hAnsi="Helvetica"/>
                <w:sz w:val="18"/>
                <w:szCs w:val="18"/>
              </w:rPr>
              <w:t>Piperacillin/</w:t>
            </w:r>
            <w:proofErr w:type="spellStart"/>
            <w:r w:rsidRPr="002B185B">
              <w:rPr>
                <w:rFonts w:ascii="Helvetica" w:hAnsi="Helvetica"/>
                <w:sz w:val="18"/>
                <w:szCs w:val="18"/>
              </w:rPr>
              <w:t>Tazobacta</w:t>
            </w:r>
            <w:r>
              <w:rPr>
                <w:rFonts w:ascii="Helvetica" w:hAnsi="Helvetica"/>
                <w:sz w:val="18"/>
                <w:szCs w:val="18"/>
              </w:rPr>
              <w:t>n</w:t>
            </w:r>
            <w:proofErr w:type="spellEnd"/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b/>
                <w:sz w:val="18"/>
                <w:szCs w:val="18"/>
              </w:rPr>
              <w:t xml:space="preserve">OR </w:t>
            </w:r>
            <w:proofErr w:type="spellStart"/>
            <w:r>
              <w:rPr>
                <w:rFonts w:ascii="Helvetica" w:hAnsi="Helvetica"/>
                <w:sz w:val="18"/>
                <w:szCs w:val="18"/>
              </w:rPr>
              <w:t>Cefepime</w:t>
            </w:r>
            <w:proofErr w:type="spellEnd"/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b/>
                <w:sz w:val="18"/>
                <w:szCs w:val="18"/>
              </w:rPr>
              <w:t xml:space="preserve">OR </w:t>
            </w:r>
            <w:r>
              <w:rPr>
                <w:rFonts w:ascii="Helvetica" w:hAnsi="Helvetica"/>
                <w:sz w:val="18"/>
                <w:szCs w:val="18"/>
              </w:rPr>
              <w:t>Ceftazidime</w:t>
            </w:r>
            <w:r>
              <w:rPr>
                <w:rFonts w:ascii="Helvetica" w:hAnsi="Helvetica"/>
                <w:sz w:val="18"/>
                <w:szCs w:val="18"/>
              </w:rPr>
              <w:br/>
            </w:r>
            <w:r w:rsidRPr="002B185B">
              <w:rPr>
                <w:rFonts w:ascii="Helvetica" w:hAnsi="Helvetica"/>
                <w:b/>
                <w:sz w:val="18"/>
                <w:szCs w:val="18"/>
              </w:rPr>
              <w:t>+</w:t>
            </w:r>
            <w:r w:rsidRPr="002B185B">
              <w:rPr>
                <w:rFonts w:ascii="Helvetica" w:hAnsi="Helvetica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sz w:val="18"/>
                <w:szCs w:val="18"/>
              </w:rPr>
              <w:t>Tobramycin</w:t>
            </w:r>
          </w:p>
          <w:p w14:paraId="4C726B38" w14:textId="77777777" w:rsidR="0040755D" w:rsidRPr="0040755D" w:rsidRDefault="0040755D" w:rsidP="0040755D">
            <w:pPr>
              <w:ind w:left="442" w:hanging="442"/>
              <w:rPr>
                <w:rFonts w:ascii="Helvetica" w:hAnsi="Helvetica"/>
                <w:sz w:val="18"/>
                <w:szCs w:val="18"/>
              </w:rPr>
            </w:pPr>
            <w:r w:rsidRPr="00096FC5">
              <w:rPr>
                <w:rFonts w:ascii="Helvetica" w:hAnsi="Helvetica"/>
                <w:b/>
                <w:i/>
                <w:sz w:val="18"/>
                <w:szCs w:val="18"/>
              </w:rPr>
              <w:t>ß-lactam Allergy</w:t>
            </w:r>
            <w:r w:rsidRPr="002B185B">
              <w:rPr>
                <w:rFonts w:ascii="Helvetica" w:hAnsi="Helvetica"/>
                <w:b/>
                <w:sz w:val="18"/>
                <w:szCs w:val="18"/>
              </w:rPr>
              <w:t xml:space="preserve">: </w:t>
            </w:r>
            <w:proofErr w:type="spellStart"/>
            <w:r w:rsidRPr="002B185B">
              <w:rPr>
                <w:rFonts w:ascii="Helvetica" w:hAnsi="Helvetica"/>
                <w:sz w:val="18"/>
                <w:szCs w:val="18"/>
              </w:rPr>
              <w:t>Aztreonam</w:t>
            </w:r>
            <w:proofErr w:type="spellEnd"/>
            <w:r w:rsidRPr="002B185B"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2B185B">
              <w:rPr>
                <w:rFonts w:ascii="Helvetica" w:hAnsi="Helvetica"/>
                <w:b/>
                <w:sz w:val="18"/>
                <w:szCs w:val="18"/>
              </w:rPr>
              <w:t>+</w:t>
            </w:r>
            <w:r w:rsidRPr="002B185B">
              <w:rPr>
                <w:rFonts w:ascii="Helvetica" w:hAnsi="Helvetica"/>
                <w:sz w:val="18"/>
                <w:szCs w:val="18"/>
              </w:rPr>
              <w:t xml:space="preserve"> Levofloxacin </w:t>
            </w:r>
            <w:r w:rsidRPr="002B185B">
              <w:rPr>
                <w:rFonts w:ascii="Helvetica" w:hAnsi="Helvetica"/>
                <w:b/>
                <w:sz w:val="18"/>
                <w:szCs w:val="18"/>
              </w:rPr>
              <w:sym w:font="Symbol" w:char="F0B1"/>
            </w:r>
            <w:r w:rsidRPr="002B185B">
              <w:rPr>
                <w:rFonts w:ascii="Helvetica" w:hAnsi="Helvetica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sz w:val="18"/>
                <w:szCs w:val="18"/>
              </w:rPr>
              <w:t>Tobramycin</w:t>
            </w:r>
          </w:p>
        </w:tc>
        <w:tc>
          <w:tcPr>
            <w:tcW w:w="5001" w:type="dxa"/>
            <w:vMerge/>
          </w:tcPr>
          <w:p w14:paraId="4C726B39" w14:textId="77777777" w:rsidR="0040755D" w:rsidRPr="002B185B" w:rsidRDefault="0040755D" w:rsidP="002B185B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40755D" w:rsidRPr="002B185B" w14:paraId="4C726B3E" w14:textId="77777777" w:rsidTr="0040755D">
        <w:trPr>
          <w:trHeight w:val="240"/>
          <w:jc w:val="center"/>
        </w:trPr>
        <w:tc>
          <w:tcPr>
            <w:tcW w:w="50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726B3B" w14:textId="77777777" w:rsidR="00DA6E32" w:rsidRDefault="0040755D" w:rsidP="003B4489">
            <w:pPr>
              <w:jc w:val="center"/>
              <w:rPr>
                <w:rFonts w:ascii="Helvetica" w:hAnsi="Helvetica"/>
                <w:smallCaps/>
                <w:sz w:val="22"/>
                <w:szCs w:val="22"/>
              </w:rPr>
            </w:pPr>
            <w:r w:rsidRPr="00A57AE2">
              <w:rPr>
                <w:rFonts w:ascii="Helvetica" w:hAnsi="Helvetica"/>
                <w:b/>
                <w:smallCaps/>
                <w:sz w:val="22"/>
                <w:szCs w:val="22"/>
              </w:rPr>
              <w:t>Intra-Abdominal</w:t>
            </w:r>
            <w:r w:rsidR="00DA6E32">
              <w:rPr>
                <w:rFonts w:ascii="Helvetica" w:hAnsi="Helvetica"/>
                <w:smallCaps/>
                <w:sz w:val="22"/>
                <w:szCs w:val="22"/>
              </w:rPr>
              <w:t xml:space="preserve"> </w:t>
            </w:r>
          </w:p>
          <w:p w14:paraId="4C726B3C" w14:textId="77777777" w:rsidR="0040755D" w:rsidRPr="00DA6E32" w:rsidRDefault="00DA6E32" w:rsidP="003B4489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 w:rsidRPr="00DA6E32">
              <w:rPr>
                <w:rFonts w:ascii="Helvetica" w:hAnsi="Helvetica"/>
                <w:sz w:val="16"/>
                <w:szCs w:val="16"/>
              </w:rPr>
              <w:t>(based on</w:t>
            </w:r>
            <w:r w:rsidRPr="00DA6E32">
              <w:rPr>
                <w:rFonts w:ascii="Helvetica" w:hAnsi="Helvetica"/>
                <w:smallCaps/>
                <w:sz w:val="16"/>
                <w:szCs w:val="16"/>
              </w:rPr>
              <w:t xml:space="preserve"> 2010 IDSA I</w:t>
            </w:r>
            <w:r>
              <w:rPr>
                <w:rFonts w:ascii="Helvetica" w:hAnsi="Helvetica"/>
                <w:smallCaps/>
                <w:sz w:val="16"/>
                <w:szCs w:val="16"/>
              </w:rPr>
              <w:t>ntra-A</w:t>
            </w:r>
            <w:r w:rsidRPr="00DA6E32">
              <w:rPr>
                <w:rFonts w:ascii="Helvetica" w:hAnsi="Helvetica"/>
                <w:smallCaps/>
                <w:sz w:val="16"/>
                <w:szCs w:val="16"/>
              </w:rPr>
              <w:t>bdominal Guidelines</w:t>
            </w:r>
            <w:r>
              <w:rPr>
                <w:rFonts w:ascii="Helvetica" w:hAnsi="Helvetica"/>
                <w:smallCaps/>
                <w:sz w:val="16"/>
                <w:szCs w:val="16"/>
              </w:rPr>
              <w:t>)</w:t>
            </w:r>
          </w:p>
        </w:tc>
        <w:tc>
          <w:tcPr>
            <w:tcW w:w="5001" w:type="dxa"/>
            <w:vMerge/>
          </w:tcPr>
          <w:p w14:paraId="4C726B3D" w14:textId="77777777" w:rsidR="0040755D" w:rsidRPr="002B185B" w:rsidRDefault="0040755D" w:rsidP="002B185B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40755D" w:rsidRPr="002B185B" w14:paraId="4C726B4D" w14:textId="77777777" w:rsidTr="00934364">
        <w:trPr>
          <w:trHeight w:val="762"/>
          <w:jc w:val="center"/>
        </w:trPr>
        <w:tc>
          <w:tcPr>
            <w:tcW w:w="5040" w:type="dxa"/>
            <w:vMerge w:val="restart"/>
            <w:tcBorders>
              <w:top w:val="double" w:sz="4" w:space="0" w:color="auto"/>
            </w:tcBorders>
          </w:tcPr>
          <w:p w14:paraId="4C726B3F" w14:textId="77777777" w:rsidR="0040755D" w:rsidRPr="002B185B" w:rsidRDefault="0040755D" w:rsidP="003B4489">
            <w:pPr>
              <w:rPr>
                <w:rFonts w:ascii="Helvetica" w:hAnsi="Helvetica"/>
                <w:b/>
                <w:sz w:val="8"/>
                <w:szCs w:val="8"/>
                <w:u w:val="single"/>
              </w:rPr>
            </w:pPr>
          </w:p>
          <w:p w14:paraId="4C726B40" w14:textId="77777777" w:rsidR="0040755D" w:rsidRPr="002B185B" w:rsidRDefault="0040755D" w:rsidP="003B4489">
            <w:p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b/>
                <w:sz w:val="18"/>
                <w:szCs w:val="18"/>
                <w:u w:val="single"/>
              </w:rPr>
              <w:t>Community-Acquired Acute Cholecystitis</w:t>
            </w:r>
          </w:p>
          <w:p w14:paraId="4C726B41" w14:textId="77777777" w:rsidR="0040755D" w:rsidRPr="00F307BD" w:rsidRDefault="0040755D" w:rsidP="003B4489">
            <w:pPr>
              <w:ind w:left="252" w:hanging="252"/>
              <w:rPr>
                <w:rFonts w:ascii="Helvetica" w:hAnsi="Helvetica"/>
                <w:sz w:val="18"/>
                <w:szCs w:val="18"/>
              </w:rPr>
            </w:pPr>
            <w:r w:rsidRPr="002B185B">
              <w:rPr>
                <w:rFonts w:ascii="Helvetica" w:hAnsi="Helvetica"/>
                <w:sz w:val="18"/>
                <w:szCs w:val="18"/>
                <w:lang w:val="fr-FR"/>
              </w:rPr>
              <w:t xml:space="preserve">- </w:t>
            </w:r>
            <w:proofErr w:type="spellStart"/>
            <w:r>
              <w:rPr>
                <w:rFonts w:ascii="Helvetica" w:hAnsi="Helvetica"/>
                <w:sz w:val="18"/>
                <w:szCs w:val="18"/>
                <w:lang w:val="fr-FR"/>
              </w:rPr>
              <w:t>Cefazolin</w:t>
            </w:r>
            <w:proofErr w:type="spellEnd"/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b/>
                <w:sz w:val="18"/>
                <w:szCs w:val="18"/>
              </w:rPr>
              <w:t xml:space="preserve"> OR </w:t>
            </w:r>
            <w:r>
              <w:rPr>
                <w:rFonts w:ascii="Helvetica" w:hAnsi="Helvetica"/>
                <w:sz w:val="18"/>
                <w:szCs w:val="18"/>
              </w:rPr>
              <w:t xml:space="preserve"> Ceftriaxone</w:t>
            </w:r>
          </w:p>
          <w:p w14:paraId="4C726B42" w14:textId="77777777" w:rsidR="0040755D" w:rsidRPr="002B185B" w:rsidRDefault="0040755D" w:rsidP="003B4489">
            <w:pPr>
              <w:tabs>
                <w:tab w:val="left" w:pos="1560"/>
              </w:tabs>
              <w:ind w:left="252" w:hanging="252"/>
              <w:rPr>
                <w:rFonts w:ascii="Helvetica" w:hAnsi="Helvetica"/>
                <w:sz w:val="8"/>
                <w:szCs w:val="8"/>
              </w:rPr>
            </w:pPr>
          </w:p>
          <w:p w14:paraId="4C726B43" w14:textId="77777777" w:rsidR="0040755D" w:rsidRPr="002B185B" w:rsidRDefault="0040755D" w:rsidP="003B4489">
            <w:p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b/>
                <w:sz w:val="18"/>
                <w:szCs w:val="18"/>
                <w:u w:val="single"/>
              </w:rPr>
              <w:t>Community-Acquired Complicated</w:t>
            </w:r>
          </w:p>
          <w:p w14:paraId="4C726B44" w14:textId="77777777" w:rsidR="0040755D" w:rsidRPr="00F307BD" w:rsidRDefault="0040755D" w:rsidP="003B4489">
            <w:pPr>
              <w:ind w:left="252" w:hanging="252"/>
              <w:jc w:val="center"/>
              <w:rPr>
                <w:rFonts w:ascii="Helvetica" w:hAnsi="Helvetica"/>
                <w:b/>
                <w:sz w:val="18"/>
                <w:szCs w:val="18"/>
                <w:u w:val="single"/>
                <w:lang w:val="fr-FR"/>
              </w:rPr>
            </w:pPr>
            <w:proofErr w:type="spellStart"/>
            <w:r w:rsidRPr="00F307BD">
              <w:rPr>
                <w:rFonts w:ascii="Helvetica" w:hAnsi="Helvetica"/>
                <w:b/>
                <w:sz w:val="18"/>
                <w:szCs w:val="18"/>
                <w:u w:val="single"/>
                <w:lang w:val="fr-FR"/>
              </w:rPr>
              <w:t>Mild</w:t>
            </w:r>
            <w:proofErr w:type="spellEnd"/>
            <w:r w:rsidRPr="00F307BD">
              <w:rPr>
                <w:rFonts w:ascii="Helvetica" w:hAnsi="Helvetica"/>
                <w:b/>
                <w:sz w:val="18"/>
                <w:szCs w:val="18"/>
                <w:u w:val="single"/>
                <w:lang w:val="fr-FR"/>
              </w:rPr>
              <w:t xml:space="preserve"> to </w:t>
            </w:r>
            <w:proofErr w:type="spellStart"/>
            <w:r w:rsidRPr="00F307BD">
              <w:rPr>
                <w:rFonts w:ascii="Helvetica" w:hAnsi="Helvetica"/>
                <w:b/>
                <w:sz w:val="18"/>
                <w:szCs w:val="18"/>
                <w:u w:val="single"/>
                <w:lang w:val="fr-FR"/>
              </w:rPr>
              <w:t>Moderate</w:t>
            </w:r>
            <w:proofErr w:type="spellEnd"/>
          </w:p>
          <w:p w14:paraId="4C726B45" w14:textId="77777777" w:rsidR="0040755D" w:rsidRPr="00F307BD" w:rsidRDefault="0040755D" w:rsidP="003B4489">
            <w:pPr>
              <w:ind w:left="252" w:hanging="252"/>
              <w:rPr>
                <w:rFonts w:ascii="Helvetica" w:hAnsi="Helvetica"/>
                <w:sz w:val="18"/>
                <w:szCs w:val="18"/>
              </w:rPr>
            </w:pPr>
            <w:r w:rsidRPr="002B185B">
              <w:rPr>
                <w:rFonts w:ascii="Helvetica" w:hAnsi="Helvetica"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2B185B">
              <w:rPr>
                <w:rFonts w:ascii="Helvetica" w:hAnsi="Helvetica"/>
                <w:sz w:val="18"/>
                <w:szCs w:val="18"/>
                <w:lang w:val="fr-FR"/>
              </w:rPr>
              <w:t>Ceftriaxone</w:t>
            </w:r>
            <w:proofErr w:type="spellEnd"/>
            <w:r w:rsidRPr="002B185B">
              <w:rPr>
                <w:rFonts w:ascii="Helvetica" w:hAnsi="Helvetica"/>
                <w:sz w:val="18"/>
                <w:szCs w:val="18"/>
                <w:lang w:val="fr-FR"/>
              </w:rPr>
              <w:t xml:space="preserve"> </w:t>
            </w:r>
            <w:r w:rsidRPr="002B185B">
              <w:rPr>
                <w:rFonts w:ascii="Helvetica" w:hAnsi="Helvetica"/>
                <w:b/>
                <w:sz w:val="18"/>
                <w:szCs w:val="18"/>
                <w:lang w:val="fr-FR"/>
              </w:rPr>
              <w:t>+</w:t>
            </w:r>
            <w:r w:rsidRPr="002B185B">
              <w:rPr>
                <w:rFonts w:ascii="Helvetica" w:hAnsi="Helvetica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Helvetica" w:hAnsi="Helvetica"/>
                <w:sz w:val="18"/>
                <w:szCs w:val="18"/>
              </w:rPr>
              <w:t xml:space="preserve">Metronidazole </w:t>
            </w:r>
            <w:r>
              <w:rPr>
                <w:rFonts w:ascii="Helvetica" w:hAnsi="Helvetica"/>
                <w:b/>
                <w:sz w:val="18"/>
                <w:szCs w:val="18"/>
              </w:rPr>
              <w:t xml:space="preserve"> OR 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/>
                <w:sz w:val="18"/>
                <w:szCs w:val="18"/>
              </w:rPr>
              <w:t>Cefoxitin</w:t>
            </w:r>
            <w:proofErr w:type="spellEnd"/>
          </w:p>
          <w:p w14:paraId="4C726B46" w14:textId="77777777" w:rsidR="0040755D" w:rsidRPr="002B185B" w:rsidRDefault="0040755D" w:rsidP="003B448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2B185B">
              <w:rPr>
                <w:rFonts w:ascii="Helvetica" w:hAnsi="Helvetica"/>
                <w:b/>
                <w:sz w:val="18"/>
                <w:szCs w:val="18"/>
                <w:u w:val="single"/>
              </w:rPr>
              <w:t>Severe</w:t>
            </w:r>
            <w:r w:rsidRPr="002B185B">
              <w:rPr>
                <w:rFonts w:ascii="Helvetica" w:hAnsi="Helvetica"/>
                <w:sz w:val="18"/>
                <w:szCs w:val="18"/>
              </w:rPr>
              <w:t>:</w:t>
            </w:r>
          </w:p>
          <w:p w14:paraId="4C726B47" w14:textId="77777777" w:rsidR="0040755D" w:rsidRPr="002B185B" w:rsidRDefault="0040755D" w:rsidP="003B4489">
            <w:pPr>
              <w:rPr>
                <w:rFonts w:ascii="Helvetica" w:hAnsi="Helvetica"/>
                <w:sz w:val="18"/>
                <w:szCs w:val="18"/>
              </w:rPr>
            </w:pPr>
            <w:r w:rsidRPr="002B185B">
              <w:rPr>
                <w:rFonts w:ascii="Helvetica" w:hAnsi="Helvetica"/>
                <w:sz w:val="14"/>
                <w:szCs w:val="14"/>
              </w:rPr>
              <w:t>(severe physiologic disturbance, elderly, immunocompromised)</w:t>
            </w:r>
            <w:r w:rsidRPr="002B185B">
              <w:rPr>
                <w:rFonts w:ascii="Helvetica" w:hAnsi="Helvetica"/>
                <w:b/>
                <w:sz w:val="18"/>
                <w:szCs w:val="18"/>
                <w:u w:val="single"/>
              </w:rPr>
              <w:t xml:space="preserve"> </w:t>
            </w:r>
          </w:p>
          <w:p w14:paraId="4C726B48" w14:textId="77777777" w:rsidR="0040755D" w:rsidRPr="002B185B" w:rsidRDefault="0040755D" w:rsidP="003B4489">
            <w:pPr>
              <w:ind w:left="573" w:hanging="573"/>
              <w:rPr>
                <w:rFonts w:ascii="Helvetica" w:hAnsi="Helvetica"/>
                <w:sz w:val="18"/>
                <w:szCs w:val="18"/>
              </w:rPr>
            </w:pPr>
            <w:r w:rsidRPr="002B185B">
              <w:rPr>
                <w:rFonts w:ascii="Helvetica" w:hAnsi="Helvetica"/>
                <w:sz w:val="18"/>
                <w:szCs w:val="18"/>
              </w:rPr>
              <w:t xml:space="preserve">- </w:t>
            </w:r>
            <w:r>
              <w:rPr>
                <w:rFonts w:ascii="Helvetica" w:hAnsi="Helvetica"/>
                <w:sz w:val="18"/>
                <w:szCs w:val="18"/>
              </w:rPr>
              <w:t xml:space="preserve">Ceftazidime </w:t>
            </w:r>
            <w:r w:rsidRPr="00F307BD">
              <w:rPr>
                <w:rFonts w:ascii="Helvetica" w:hAnsi="Helvetica"/>
                <w:b/>
                <w:sz w:val="18"/>
                <w:szCs w:val="18"/>
              </w:rPr>
              <w:t>OR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/>
                <w:sz w:val="18"/>
                <w:szCs w:val="18"/>
              </w:rPr>
              <w:t>Cefepime</w:t>
            </w:r>
            <w:proofErr w:type="spellEnd"/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b/>
                <w:sz w:val="18"/>
                <w:szCs w:val="18"/>
              </w:rPr>
              <w:t>PLUS</w:t>
            </w:r>
            <w:r w:rsidRPr="00F307BD">
              <w:rPr>
                <w:rFonts w:ascii="Helvetica" w:hAnsi="Helvetica"/>
                <w:b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sz w:val="18"/>
                <w:szCs w:val="18"/>
              </w:rPr>
              <w:t>metronidazole</w:t>
            </w:r>
            <w:r w:rsidRPr="002B185B">
              <w:rPr>
                <w:rFonts w:ascii="Helvetica" w:hAnsi="Helvetica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sz w:val="18"/>
                <w:szCs w:val="18"/>
              </w:rPr>
              <w:br/>
            </w:r>
            <w:r>
              <w:rPr>
                <w:rFonts w:ascii="Helvetica" w:hAnsi="Helvetica"/>
                <w:b/>
                <w:sz w:val="18"/>
                <w:szCs w:val="18"/>
              </w:rPr>
              <w:t xml:space="preserve">OR </w:t>
            </w:r>
            <w:r w:rsidRPr="002B185B">
              <w:rPr>
                <w:rFonts w:ascii="Helvetica" w:hAnsi="Helvetica"/>
                <w:sz w:val="18"/>
                <w:szCs w:val="18"/>
              </w:rPr>
              <w:t>Piperacillin/</w:t>
            </w:r>
            <w:proofErr w:type="spellStart"/>
            <w:r w:rsidRPr="002B185B">
              <w:rPr>
                <w:rFonts w:ascii="Helvetica" w:hAnsi="Helvetica"/>
                <w:sz w:val="18"/>
                <w:szCs w:val="18"/>
              </w:rPr>
              <w:t>Tazobactam</w:t>
            </w:r>
            <w:proofErr w:type="spellEnd"/>
            <w:r w:rsidRPr="002B185B">
              <w:rPr>
                <w:rFonts w:ascii="Helvetica" w:hAnsi="Helvetica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sz w:val="18"/>
                <w:szCs w:val="18"/>
              </w:rPr>
              <w:t>alone</w:t>
            </w:r>
          </w:p>
          <w:p w14:paraId="4C726B49" w14:textId="77777777" w:rsidR="0040755D" w:rsidRPr="00EB1496" w:rsidRDefault="0040755D" w:rsidP="003B4489">
            <w:pPr>
              <w:ind w:left="433" w:hanging="433"/>
              <w:rPr>
                <w:rFonts w:ascii="Helvetica" w:hAnsi="Helvetica"/>
                <w:b/>
                <w:sz w:val="12"/>
                <w:szCs w:val="12"/>
              </w:rPr>
            </w:pPr>
          </w:p>
          <w:p w14:paraId="4C726B4A" w14:textId="77777777" w:rsidR="0040755D" w:rsidRPr="002B185B" w:rsidRDefault="0040755D" w:rsidP="003B4489">
            <w:pPr>
              <w:rPr>
                <w:rFonts w:ascii="Helvetica" w:hAnsi="Helvetica"/>
                <w:i/>
                <w:sz w:val="18"/>
                <w:szCs w:val="18"/>
              </w:rPr>
            </w:pPr>
            <w:r w:rsidRPr="002B185B">
              <w:rPr>
                <w:rFonts w:ascii="Helvetica" w:hAnsi="Helvetica"/>
                <w:b/>
                <w:i/>
                <w:sz w:val="18"/>
                <w:szCs w:val="18"/>
                <w:u w:val="single"/>
              </w:rPr>
              <w:t>ß-lactam Allergy</w:t>
            </w:r>
          </w:p>
          <w:p w14:paraId="4C726B4B" w14:textId="77777777" w:rsidR="0040755D" w:rsidRPr="00BA2229" w:rsidRDefault="0040755D" w:rsidP="003B4489">
            <w:pPr>
              <w:tabs>
                <w:tab w:val="left" w:pos="919"/>
              </w:tabs>
              <w:ind w:left="199" w:hanging="199"/>
              <w:rPr>
                <w:rFonts w:ascii="Helvetica" w:hAnsi="Helvetica"/>
                <w:sz w:val="18"/>
                <w:szCs w:val="18"/>
              </w:rPr>
            </w:pPr>
            <w:r w:rsidRPr="002B185B">
              <w:rPr>
                <w:rFonts w:ascii="Helvetica" w:hAnsi="Helvetica"/>
                <w:sz w:val="18"/>
                <w:szCs w:val="18"/>
              </w:rPr>
              <w:t xml:space="preserve">- </w:t>
            </w:r>
            <w:proofErr w:type="spellStart"/>
            <w:r w:rsidRPr="002B185B">
              <w:rPr>
                <w:rFonts w:ascii="Helvetica" w:hAnsi="Helvetica"/>
                <w:sz w:val="18"/>
                <w:szCs w:val="18"/>
              </w:rPr>
              <w:t>Aztreonam</w:t>
            </w:r>
            <w:proofErr w:type="spellEnd"/>
            <w:r w:rsidRPr="002B185B"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2B185B">
              <w:rPr>
                <w:rFonts w:ascii="Helvetica" w:hAnsi="Helvetica"/>
                <w:b/>
                <w:sz w:val="18"/>
                <w:szCs w:val="18"/>
              </w:rPr>
              <w:t>+</w:t>
            </w:r>
            <w:r w:rsidRPr="002B185B">
              <w:rPr>
                <w:rFonts w:ascii="Helvetica" w:hAnsi="Helvetica"/>
                <w:sz w:val="18"/>
                <w:szCs w:val="18"/>
              </w:rPr>
              <w:t xml:space="preserve"> Metronidazole </w:t>
            </w:r>
            <w:r>
              <w:rPr>
                <w:rFonts w:ascii="Helvetica" w:hAnsi="Helvetica"/>
                <w:b/>
                <w:sz w:val="18"/>
                <w:szCs w:val="18"/>
              </w:rPr>
              <w:t xml:space="preserve">OR 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/>
                <w:sz w:val="18"/>
                <w:szCs w:val="18"/>
              </w:rPr>
              <w:t>Meropenem</w:t>
            </w:r>
            <w:proofErr w:type="spellEnd"/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sz w:val="18"/>
                <w:szCs w:val="18"/>
              </w:rPr>
              <w:t>±</w:t>
            </w:r>
            <w:r w:rsidRPr="002B185B">
              <w:rPr>
                <w:rFonts w:ascii="Helvetica" w:hAnsi="Helvetica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sz w:val="18"/>
                <w:szCs w:val="18"/>
              </w:rPr>
              <w:t>Gentamicin</w:t>
            </w:r>
            <w:r w:rsidRPr="002B185B">
              <w:rPr>
                <w:rFonts w:ascii="Helvetica" w:hAnsi="Helvetica"/>
                <w:sz w:val="18"/>
                <w:szCs w:val="18"/>
              </w:rPr>
              <w:t xml:space="preserve"> </w:t>
            </w:r>
          </w:p>
        </w:tc>
        <w:tc>
          <w:tcPr>
            <w:tcW w:w="5001" w:type="dxa"/>
            <w:vMerge/>
            <w:tcBorders>
              <w:bottom w:val="double" w:sz="4" w:space="0" w:color="auto"/>
            </w:tcBorders>
          </w:tcPr>
          <w:p w14:paraId="4C726B4C" w14:textId="77777777" w:rsidR="0040755D" w:rsidRPr="002B185B" w:rsidRDefault="0040755D" w:rsidP="002B185B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40755D" w:rsidRPr="002B185B" w14:paraId="4C726B50" w14:textId="77777777" w:rsidTr="0040755D">
        <w:trPr>
          <w:trHeight w:val="255"/>
          <w:jc w:val="center"/>
        </w:trPr>
        <w:tc>
          <w:tcPr>
            <w:tcW w:w="5040" w:type="dxa"/>
            <w:vMerge/>
          </w:tcPr>
          <w:p w14:paraId="4C726B4E" w14:textId="77777777" w:rsidR="0040755D" w:rsidRPr="002B185B" w:rsidRDefault="0040755D" w:rsidP="003B4489">
            <w:pPr>
              <w:rPr>
                <w:rFonts w:ascii="Helvetica" w:hAnsi="Helvetica"/>
                <w:b/>
                <w:sz w:val="8"/>
                <w:szCs w:val="8"/>
                <w:u w:val="single"/>
              </w:rPr>
            </w:pPr>
          </w:p>
        </w:tc>
        <w:tc>
          <w:tcPr>
            <w:tcW w:w="50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726B4F" w14:textId="77777777" w:rsidR="0040755D" w:rsidRPr="00F41603" w:rsidRDefault="0040755D" w:rsidP="00EA55F9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 w:rsidRPr="00A57AE2">
              <w:rPr>
                <w:rFonts w:ascii="Helvetica" w:hAnsi="Helvetica"/>
                <w:b/>
                <w:smallCaps/>
                <w:sz w:val="22"/>
                <w:szCs w:val="22"/>
              </w:rPr>
              <w:t>Urinary Tract</w:t>
            </w:r>
            <w:r w:rsidR="00500CAF">
              <w:rPr>
                <w:rFonts w:ascii="Helvetica" w:hAnsi="Helvetica"/>
                <w:b/>
                <w:smallCaps/>
                <w:sz w:val="22"/>
                <w:szCs w:val="22"/>
              </w:rPr>
              <w:t xml:space="preserve"> </w:t>
            </w:r>
            <w:r w:rsidR="00F41603" w:rsidRPr="00F41603">
              <w:rPr>
                <w:rFonts w:ascii="Helvetica" w:hAnsi="Helvetica"/>
                <w:smallCaps/>
                <w:sz w:val="16"/>
                <w:szCs w:val="16"/>
              </w:rPr>
              <w:t>(</w:t>
            </w:r>
            <w:r w:rsidR="00F41603" w:rsidRPr="00EA55F9">
              <w:rPr>
                <w:rFonts w:ascii="Helvetica" w:hAnsi="Helvetica"/>
                <w:sz w:val="16"/>
                <w:szCs w:val="16"/>
              </w:rPr>
              <w:t>based on</w:t>
            </w:r>
            <w:r w:rsidR="00F41603">
              <w:rPr>
                <w:rFonts w:ascii="Helvetica" w:hAnsi="Helvetica"/>
                <w:smallCaps/>
                <w:sz w:val="16"/>
                <w:szCs w:val="16"/>
              </w:rPr>
              <w:t xml:space="preserve"> 2010 IDSA </w:t>
            </w:r>
            <w:r w:rsidR="00F41603" w:rsidRPr="00EA55F9">
              <w:rPr>
                <w:rFonts w:ascii="Helvetica" w:hAnsi="Helvetica"/>
                <w:sz w:val="16"/>
                <w:szCs w:val="16"/>
              </w:rPr>
              <w:t>Guidelines</w:t>
            </w:r>
            <w:r w:rsidR="00F41603">
              <w:rPr>
                <w:rFonts w:ascii="Helvetica" w:hAnsi="Helvetica"/>
                <w:smallCaps/>
                <w:sz w:val="16"/>
                <w:szCs w:val="16"/>
              </w:rPr>
              <w:t>)</w:t>
            </w:r>
          </w:p>
        </w:tc>
      </w:tr>
      <w:tr w:rsidR="0040755D" w:rsidRPr="002B185B" w14:paraId="4C726B58" w14:textId="77777777" w:rsidTr="00DA6E32">
        <w:trPr>
          <w:trHeight w:val="1212"/>
          <w:jc w:val="center"/>
        </w:trPr>
        <w:tc>
          <w:tcPr>
            <w:tcW w:w="5040" w:type="dxa"/>
            <w:vMerge/>
            <w:tcBorders>
              <w:bottom w:val="double" w:sz="4" w:space="0" w:color="auto"/>
            </w:tcBorders>
          </w:tcPr>
          <w:p w14:paraId="4C726B51" w14:textId="77777777" w:rsidR="0040755D" w:rsidRPr="002B185B" w:rsidRDefault="0040755D" w:rsidP="003B4489">
            <w:pPr>
              <w:rPr>
                <w:rFonts w:ascii="Helvetica" w:hAnsi="Helvetica"/>
                <w:b/>
                <w:sz w:val="8"/>
                <w:szCs w:val="8"/>
                <w:u w:val="single"/>
              </w:rPr>
            </w:pPr>
          </w:p>
        </w:tc>
        <w:tc>
          <w:tcPr>
            <w:tcW w:w="5001" w:type="dxa"/>
            <w:tcBorders>
              <w:top w:val="double" w:sz="4" w:space="0" w:color="auto"/>
              <w:bottom w:val="double" w:sz="4" w:space="0" w:color="auto"/>
            </w:tcBorders>
          </w:tcPr>
          <w:p w14:paraId="4C726B52" w14:textId="77777777" w:rsidR="0040755D" w:rsidRPr="002B185B" w:rsidRDefault="0040755D" w:rsidP="003B4489">
            <w:pPr>
              <w:rPr>
                <w:rFonts w:ascii="Helvetica" w:hAnsi="Helvetica"/>
                <w:sz w:val="8"/>
                <w:szCs w:val="8"/>
              </w:rPr>
            </w:pPr>
          </w:p>
          <w:p w14:paraId="4C726B53" w14:textId="77777777" w:rsidR="0040755D" w:rsidRPr="002B185B" w:rsidRDefault="0040755D" w:rsidP="003B4489">
            <w:pPr>
              <w:tabs>
                <w:tab w:val="left" w:pos="1752"/>
              </w:tabs>
              <w:rPr>
                <w:rFonts w:ascii="Helvetica" w:hAnsi="Helvetica"/>
                <w:sz w:val="18"/>
                <w:szCs w:val="18"/>
              </w:rPr>
            </w:pPr>
            <w:r w:rsidRPr="002B185B">
              <w:rPr>
                <w:rFonts w:ascii="Helvetica" w:hAnsi="Helvetica"/>
                <w:sz w:val="18"/>
                <w:szCs w:val="18"/>
              </w:rPr>
              <w:t>- Ceftriaxone</w:t>
            </w:r>
            <w:r w:rsidR="00934364">
              <w:rPr>
                <w:rFonts w:ascii="Helvetica" w:hAnsi="Helvetica"/>
                <w:sz w:val="18"/>
                <w:szCs w:val="18"/>
              </w:rPr>
              <w:t xml:space="preserve"> 1g IV q24h</w:t>
            </w:r>
          </w:p>
          <w:p w14:paraId="4C726B54" w14:textId="77777777" w:rsidR="0040755D" w:rsidRDefault="0040755D" w:rsidP="003B4489">
            <w:pPr>
              <w:ind w:left="143" w:hanging="143"/>
              <w:rPr>
                <w:rFonts w:ascii="Helvetica" w:hAnsi="Helvetica"/>
                <w:sz w:val="18"/>
                <w:szCs w:val="18"/>
              </w:rPr>
            </w:pPr>
            <w:r w:rsidRPr="002B185B">
              <w:rPr>
                <w:rFonts w:ascii="Helvetica" w:hAnsi="Helvetica"/>
                <w:sz w:val="18"/>
                <w:szCs w:val="18"/>
              </w:rPr>
              <w:t>-</w:t>
            </w:r>
            <w:r w:rsidRPr="00096FC5">
              <w:rPr>
                <w:rFonts w:ascii="Helvetica" w:hAnsi="Helvetica"/>
                <w:b/>
                <w:sz w:val="18"/>
                <w:szCs w:val="18"/>
              </w:rPr>
              <w:t>Avoid Ciprofloxacin</w:t>
            </w:r>
            <w:r w:rsidR="00EA55F9">
              <w:rPr>
                <w:rFonts w:ascii="Helvetica" w:hAnsi="Helvetica"/>
                <w:b/>
                <w:sz w:val="18"/>
                <w:szCs w:val="18"/>
              </w:rPr>
              <w:t xml:space="preserve"> or Levofloxacin</w:t>
            </w:r>
            <w:r w:rsidRPr="00096FC5">
              <w:rPr>
                <w:rFonts w:ascii="Helvetica" w:hAnsi="Helvetica"/>
                <w:b/>
                <w:sz w:val="18"/>
                <w:szCs w:val="18"/>
              </w:rPr>
              <w:t xml:space="preserve"> as susceptibilities for expected pathogens are typically below 80%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</w:p>
          <w:p w14:paraId="4C726B55" w14:textId="77777777" w:rsidR="00F41603" w:rsidRPr="005B159F" w:rsidRDefault="00F41603" w:rsidP="00F41603">
            <w:pPr>
              <w:ind w:left="433" w:hanging="433"/>
              <w:rPr>
                <w:rFonts w:ascii="Helvetica" w:hAnsi="Helvetica"/>
                <w:sz w:val="12"/>
                <w:szCs w:val="12"/>
              </w:rPr>
            </w:pPr>
          </w:p>
          <w:p w14:paraId="4C726B56" w14:textId="77777777" w:rsidR="0040755D" w:rsidRPr="002B185B" w:rsidRDefault="0040755D" w:rsidP="003B4489">
            <w:pPr>
              <w:ind w:left="143" w:hanging="143"/>
              <w:rPr>
                <w:rFonts w:ascii="Helvetica" w:hAnsi="Helvetica"/>
                <w:sz w:val="18"/>
                <w:szCs w:val="18"/>
              </w:rPr>
            </w:pPr>
            <w:r w:rsidRPr="00096FC5">
              <w:rPr>
                <w:rFonts w:ascii="Helvetica" w:hAnsi="Helvetica"/>
                <w:b/>
                <w:i/>
                <w:sz w:val="18"/>
                <w:szCs w:val="18"/>
              </w:rPr>
              <w:t>ß-lactam Allergy</w:t>
            </w:r>
            <w:r w:rsidR="00F41603"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2B185B">
              <w:rPr>
                <w:rFonts w:ascii="Helvetica" w:hAnsi="Helvetica"/>
                <w:sz w:val="18"/>
                <w:szCs w:val="18"/>
              </w:rPr>
              <w:t xml:space="preserve">: </w:t>
            </w:r>
          </w:p>
          <w:p w14:paraId="4C726B57" w14:textId="77777777" w:rsidR="0040755D" w:rsidRPr="002B185B" w:rsidRDefault="0040755D" w:rsidP="00F41603">
            <w:pPr>
              <w:tabs>
                <w:tab w:val="left" w:pos="792"/>
              </w:tabs>
              <w:ind w:left="720" w:hanging="278"/>
              <w:rPr>
                <w:rFonts w:ascii="Helvetica" w:hAnsi="Helvetica"/>
                <w:b/>
                <w:sz w:val="18"/>
                <w:szCs w:val="18"/>
              </w:rPr>
            </w:pPr>
            <w:r w:rsidRPr="002B185B">
              <w:rPr>
                <w:rFonts w:ascii="Helvetica" w:hAnsi="Helvetica"/>
                <w:sz w:val="18"/>
                <w:szCs w:val="18"/>
              </w:rPr>
              <w:t>- Gentamicin</w:t>
            </w:r>
            <w:r w:rsidR="00F41603">
              <w:rPr>
                <w:rFonts w:ascii="Helvetica" w:hAnsi="Helvetica"/>
                <w:sz w:val="18"/>
                <w:szCs w:val="18"/>
              </w:rPr>
              <w:t xml:space="preserve"> 5 mg/kg IV X1 then Pharmacy to dose</w:t>
            </w:r>
          </w:p>
        </w:tc>
      </w:tr>
    </w:tbl>
    <w:p w14:paraId="4C726B59" w14:textId="77777777" w:rsidR="00EB16C5" w:rsidRPr="003E6C99" w:rsidRDefault="003E6C99" w:rsidP="003E6C99">
      <w:pPr>
        <w:ind w:left="900" w:right="-2520"/>
        <w:rPr>
          <w:rFonts w:ascii="Helvetica" w:hAnsi="Helvetica"/>
          <w:b/>
          <w:sz w:val="14"/>
          <w:szCs w:val="14"/>
        </w:rPr>
      </w:pPr>
      <w:r w:rsidRPr="003E6C99">
        <w:rPr>
          <w:rFonts w:ascii="Helvetica" w:hAnsi="Helvetica"/>
          <w:b/>
          <w:sz w:val="14"/>
          <w:szCs w:val="14"/>
        </w:rPr>
        <w:t xml:space="preserve">*CA-MRSA – Community-acquired Methicillin Resistant </w:t>
      </w:r>
      <w:r w:rsidRPr="003E6C99">
        <w:rPr>
          <w:rFonts w:ascii="Helvetica" w:hAnsi="Helvetica"/>
          <w:b/>
          <w:i/>
          <w:sz w:val="14"/>
          <w:szCs w:val="14"/>
        </w:rPr>
        <w:t>Staphylococcus aureus</w:t>
      </w:r>
    </w:p>
    <w:p w14:paraId="4C726B5A" w14:textId="77777777" w:rsidR="00A00A42" w:rsidRDefault="00A00A42">
      <w:pPr>
        <w:rPr>
          <w:rFonts w:ascii="Helvetica" w:hAnsi="Helvetica"/>
          <w:b/>
          <w:sz w:val="8"/>
          <w:szCs w:val="8"/>
        </w:rPr>
      </w:pPr>
    </w:p>
    <w:tbl>
      <w:tblPr>
        <w:tblW w:w="100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944"/>
        <w:gridCol w:w="5124"/>
      </w:tblGrid>
      <w:tr w:rsidR="00405656" w:rsidRPr="002B185B" w14:paraId="4C726B5D" w14:textId="77777777" w:rsidTr="00A57AE2">
        <w:trPr>
          <w:trHeight w:val="582"/>
          <w:jc w:val="center"/>
        </w:trPr>
        <w:tc>
          <w:tcPr>
            <w:tcW w:w="10068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C726B5B" w14:textId="77777777" w:rsidR="00405656" w:rsidRPr="002B185B" w:rsidRDefault="00405656" w:rsidP="002B185B">
            <w:pPr>
              <w:jc w:val="center"/>
              <w:rPr>
                <w:rFonts w:ascii="Helvetica" w:hAnsi="Helvetica"/>
                <w:b/>
                <w:color w:val="FFFFFF"/>
                <w:sz w:val="12"/>
                <w:szCs w:val="12"/>
              </w:rPr>
            </w:pPr>
            <w:r w:rsidRPr="002B185B">
              <w:rPr>
                <w:rFonts w:ascii="Helvetica" w:hAnsi="Helvetica"/>
                <w:b/>
                <w:color w:val="FFFFFF"/>
              </w:rPr>
              <w:t>Empiric Adult Antimicrobial</w:t>
            </w:r>
            <w:r w:rsidR="00BB35CD" w:rsidRPr="002B185B">
              <w:rPr>
                <w:rFonts w:ascii="Helvetica" w:hAnsi="Helvetica"/>
                <w:b/>
                <w:color w:val="FFFFFF"/>
              </w:rPr>
              <w:t xml:space="preserve"> Guidelines</w:t>
            </w:r>
          </w:p>
          <w:p w14:paraId="4C726B5C" w14:textId="77777777" w:rsidR="00405656" w:rsidRPr="00387BB9" w:rsidRDefault="00387BB9" w:rsidP="0043146A">
            <w:pPr>
              <w:jc w:val="center"/>
              <w:rPr>
                <w:rFonts w:ascii="Helvetica" w:hAnsi="Helvetica"/>
                <w:b/>
                <w:smallCaps/>
                <w:color w:val="FFFFFF"/>
                <w:sz w:val="24"/>
                <w:szCs w:val="24"/>
              </w:rPr>
            </w:pPr>
            <w:r>
              <w:rPr>
                <w:rFonts w:ascii="Helvetica" w:hAnsi="Helvetica"/>
                <w:b/>
                <w:smallCaps/>
                <w:color w:val="FFFFFF"/>
                <w:sz w:val="24"/>
                <w:szCs w:val="24"/>
              </w:rPr>
              <w:t>Hospital-</w:t>
            </w:r>
            <w:r w:rsidRPr="00387BB9">
              <w:rPr>
                <w:rFonts w:ascii="Helvetica" w:hAnsi="Helvetica"/>
                <w:b/>
                <w:smallCaps/>
                <w:color w:val="FFFFFF"/>
                <w:sz w:val="24"/>
                <w:szCs w:val="24"/>
              </w:rPr>
              <w:t>Acquired</w:t>
            </w:r>
            <w:r w:rsidR="0043146A">
              <w:rPr>
                <w:rFonts w:ascii="Helvetica" w:hAnsi="Helvetica"/>
                <w:b/>
                <w:smallCaps/>
                <w:color w:val="FFFFFF"/>
                <w:sz w:val="24"/>
                <w:szCs w:val="24"/>
              </w:rPr>
              <w:t xml:space="preserve"> or Associated</w:t>
            </w:r>
            <w:r>
              <w:rPr>
                <w:rFonts w:ascii="Helvetica" w:hAnsi="Helvetica"/>
                <w:b/>
                <w:smallCaps/>
                <w:color w:val="FFFFFF"/>
                <w:sz w:val="24"/>
                <w:szCs w:val="24"/>
              </w:rPr>
              <w:t xml:space="preserve"> </w:t>
            </w:r>
            <w:r w:rsidR="0043146A">
              <w:rPr>
                <w:rFonts w:ascii="Helvetica" w:hAnsi="Helvetica"/>
                <w:b/>
                <w:smallCaps/>
                <w:color w:val="FFFFFF"/>
                <w:sz w:val="24"/>
                <w:szCs w:val="24"/>
              </w:rPr>
              <w:t>Infections</w:t>
            </w:r>
          </w:p>
        </w:tc>
      </w:tr>
      <w:tr w:rsidR="00405656" w:rsidRPr="00A57AE2" w14:paraId="4C726B63" w14:textId="77777777" w:rsidTr="006B7628">
        <w:trPr>
          <w:trHeight w:val="141"/>
          <w:jc w:val="center"/>
        </w:trPr>
        <w:tc>
          <w:tcPr>
            <w:tcW w:w="494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726B5E" w14:textId="77777777" w:rsidR="00833F3D" w:rsidRDefault="00405656" w:rsidP="002B185B">
            <w:pPr>
              <w:jc w:val="center"/>
              <w:rPr>
                <w:rFonts w:ascii="Helvetica" w:hAnsi="Helvetica"/>
                <w:b/>
                <w:smallCaps/>
                <w:sz w:val="22"/>
                <w:szCs w:val="22"/>
              </w:rPr>
            </w:pPr>
            <w:r w:rsidRPr="00A57AE2">
              <w:rPr>
                <w:rFonts w:ascii="Helvetica" w:hAnsi="Helvetica"/>
                <w:b/>
                <w:smallCaps/>
                <w:sz w:val="22"/>
                <w:szCs w:val="22"/>
              </w:rPr>
              <w:t>Pneumonia</w:t>
            </w:r>
            <w:r w:rsidR="00387BB9">
              <w:rPr>
                <w:rFonts w:ascii="Helvetica" w:hAnsi="Helvetica"/>
                <w:b/>
                <w:smallCaps/>
                <w:sz w:val="22"/>
                <w:szCs w:val="22"/>
              </w:rPr>
              <w:t xml:space="preserve"> </w:t>
            </w:r>
            <w:r w:rsidR="00833F3D">
              <w:rPr>
                <w:rFonts w:ascii="Helvetica" w:hAnsi="Helvetica"/>
                <w:b/>
                <w:smallCaps/>
                <w:sz w:val="22"/>
                <w:szCs w:val="22"/>
              </w:rPr>
              <w:t>(HAP or VAP)</w:t>
            </w:r>
          </w:p>
          <w:p w14:paraId="4C726B5F" w14:textId="77777777" w:rsidR="00405656" w:rsidRDefault="00387BB9" w:rsidP="002B185B">
            <w:pPr>
              <w:jc w:val="center"/>
              <w:rPr>
                <w:rFonts w:ascii="Helvetica" w:hAnsi="Helvetica"/>
                <w:smallCaps/>
                <w:sz w:val="16"/>
                <w:szCs w:val="16"/>
              </w:rPr>
            </w:pPr>
            <w:r w:rsidRPr="00387BB9">
              <w:rPr>
                <w:rFonts w:ascii="Helvetica" w:hAnsi="Helvetica"/>
                <w:smallCaps/>
                <w:sz w:val="16"/>
                <w:szCs w:val="16"/>
              </w:rPr>
              <w:t>(</w:t>
            </w:r>
            <w:r w:rsidR="004F4D03" w:rsidRPr="004F4D03">
              <w:rPr>
                <w:rFonts w:ascii="Helvetica" w:hAnsi="Helvetica"/>
                <w:sz w:val="16"/>
                <w:szCs w:val="16"/>
              </w:rPr>
              <w:t>based on</w:t>
            </w:r>
            <w:r w:rsidR="004F4D03">
              <w:rPr>
                <w:rFonts w:ascii="Helvetica" w:hAnsi="Helvetica"/>
                <w:smallCaps/>
                <w:sz w:val="16"/>
                <w:szCs w:val="16"/>
              </w:rPr>
              <w:t xml:space="preserve"> </w:t>
            </w:r>
            <w:r w:rsidRPr="00387BB9">
              <w:rPr>
                <w:rFonts w:ascii="Helvetica" w:hAnsi="Helvetica"/>
                <w:smallCaps/>
                <w:sz w:val="16"/>
                <w:szCs w:val="16"/>
              </w:rPr>
              <w:t xml:space="preserve">2016 IDSA-ATS HAP/VAP </w:t>
            </w:r>
            <w:r w:rsidRPr="004F4D03">
              <w:rPr>
                <w:rFonts w:ascii="Helvetica" w:hAnsi="Helvetica"/>
                <w:sz w:val="16"/>
                <w:szCs w:val="16"/>
              </w:rPr>
              <w:t>Guidelines</w:t>
            </w:r>
            <w:r w:rsidRPr="00387BB9">
              <w:rPr>
                <w:rFonts w:ascii="Helvetica" w:hAnsi="Helvetica"/>
                <w:smallCaps/>
                <w:sz w:val="16"/>
                <w:szCs w:val="16"/>
              </w:rPr>
              <w:t>)</w:t>
            </w:r>
          </w:p>
          <w:p w14:paraId="4C726B60" w14:textId="77777777" w:rsidR="00000231" w:rsidRPr="00000231" w:rsidRDefault="00000231" w:rsidP="00000231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000231">
              <w:rPr>
                <w:rFonts w:ascii="Helvetica" w:hAnsi="Helvetica"/>
                <w:b/>
                <w:smallCaps/>
                <w:sz w:val="18"/>
                <w:szCs w:val="18"/>
              </w:rPr>
              <w:t>suggested duration of therapy Per guidelines – 7 DAYS</w:t>
            </w:r>
          </w:p>
        </w:tc>
        <w:tc>
          <w:tcPr>
            <w:tcW w:w="512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4C726B61" w14:textId="77777777" w:rsidR="00405656" w:rsidRDefault="00405656" w:rsidP="004F4D0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AE2">
              <w:rPr>
                <w:rFonts w:ascii="Helvetica" w:hAnsi="Helvetica"/>
                <w:b/>
                <w:smallCaps/>
                <w:sz w:val="22"/>
                <w:szCs w:val="22"/>
              </w:rPr>
              <w:t>Skin/Soft Tissue</w:t>
            </w:r>
            <w:r w:rsidR="00387BB9">
              <w:rPr>
                <w:rFonts w:ascii="Helvetica" w:hAnsi="Helvetica"/>
                <w:b/>
                <w:smallCaps/>
                <w:sz w:val="22"/>
                <w:szCs w:val="22"/>
              </w:rPr>
              <w:t xml:space="preserve"> </w:t>
            </w:r>
            <w:r w:rsidR="00D131B5">
              <w:rPr>
                <w:rFonts w:ascii="Helvetica" w:hAnsi="Helvetica"/>
                <w:b/>
                <w:smallCaps/>
                <w:sz w:val="22"/>
                <w:szCs w:val="22"/>
              </w:rPr>
              <w:t>Infection (SSTI)</w:t>
            </w:r>
            <w:r w:rsidR="0015065E">
              <w:rPr>
                <w:rFonts w:ascii="Helvetica" w:hAnsi="Helvetica"/>
                <w:b/>
                <w:smallCaps/>
                <w:sz w:val="22"/>
                <w:szCs w:val="22"/>
              </w:rPr>
              <w:br/>
            </w:r>
            <w:r w:rsidR="00387BB9" w:rsidRPr="004A115C">
              <w:rPr>
                <w:rFonts w:ascii="Arial" w:hAnsi="Arial" w:cs="Arial"/>
                <w:bCs/>
                <w:sz w:val="16"/>
                <w:szCs w:val="16"/>
              </w:rPr>
              <w:t xml:space="preserve">(based on </w:t>
            </w:r>
            <w:r w:rsidR="004F4D03">
              <w:rPr>
                <w:rFonts w:ascii="Arial" w:hAnsi="Arial" w:cs="Arial"/>
                <w:bCs/>
                <w:sz w:val="16"/>
                <w:szCs w:val="16"/>
              </w:rPr>
              <w:t xml:space="preserve">2014 IDSA </w:t>
            </w:r>
            <w:r w:rsidR="005B159F">
              <w:rPr>
                <w:rFonts w:ascii="Arial" w:hAnsi="Arial" w:cs="Arial"/>
                <w:bCs/>
                <w:sz w:val="16"/>
                <w:szCs w:val="16"/>
              </w:rPr>
              <w:t>G</w:t>
            </w:r>
            <w:r w:rsidR="00387BB9" w:rsidRPr="004A115C">
              <w:rPr>
                <w:rFonts w:ascii="Arial" w:hAnsi="Arial" w:cs="Arial"/>
                <w:bCs/>
                <w:sz w:val="16"/>
                <w:szCs w:val="16"/>
              </w:rPr>
              <w:t>uidelines for SSTI)</w:t>
            </w:r>
          </w:p>
          <w:p w14:paraId="4C726B62" w14:textId="77777777" w:rsidR="000D2712" w:rsidRPr="000D2712" w:rsidRDefault="000D2712" w:rsidP="000D2712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0D2712">
              <w:rPr>
                <w:rFonts w:ascii="Arial" w:hAnsi="Arial" w:cs="Arial"/>
                <w:b/>
                <w:bCs/>
                <w:sz w:val="16"/>
                <w:szCs w:val="16"/>
              </w:rPr>
              <w:t>SXS: Temp&gt;38°C, WBC&gt;12K, Erythema &amp; Induration</w:t>
            </w:r>
          </w:p>
        </w:tc>
      </w:tr>
      <w:tr w:rsidR="0062757D" w:rsidRPr="002B185B" w14:paraId="4C726B6E" w14:textId="77777777" w:rsidTr="00E10176">
        <w:trPr>
          <w:trHeight w:val="1068"/>
          <w:jc w:val="center"/>
        </w:trPr>
        <w:tc>
          <w:tcPr>
            <w:tcW w:w="4944" w:type="dxa"/>
            <w:tcBorders>
              <w:top w:val="double" w:sz="4" w:space="0" w:color="auto"/>
              <w:bottom w:val="double" w:sz="4" w:space="0" w:color="auto"/>
            </w:tcBorders>
          </w:tcPr>
          <w:p w14:paraId="4C726B64" w14:textId="77777777" w:rsidR="0062757D" w:rsidRPr="002B185B" w:rsidRDefault="0062757D" w:rsidP="0062757D">
            <w:pPr>
              <w:spacing w:before="60"/>
              <w:jc w:val="center"/>
              <w:rPr>
                <w:rFonts w:ascii="Helvetica" w:hAnsi="Helvetica"/>
                <w:sz w:val="18"/>
                <w:szCs w:val="18"/>
              </w:rPr>
            </w:pPr>
            <w:r w:rsidRPr="00A57AE2">
              <w:rPr>
                <w:rFonts w:ascii="Helvetica" w:hAnsi="Helvetica"/>
                <w:b/>
                <w:sz w:val="18"/>
                <w:szCs w:val="18"/>
                <w:u w:val="single"/>
              </w:rPr>
              <w:t>Risk Factors</w:t>
            </w:r>
            <w:r>
              <w:rPr>
                <w:rFonts w:ascii="Helvetica" w:hAnsi="Helvetica"/>
                <w:b/>
                <w:sz w:val="18"/>
                <w:szCs w:val="18"/>
                <w:u w:val="single"/>
              </w:rPr>
              <w:t xml:space="preserve"> for Multi-Drug Resistant Pathogen </w:t>
            </w:r>
          </w:p>
          <w:p w14:paraId="4C726B65" w14:textId="77777777" w:rsidR="0062757D" w:rsidRPr="00D131B5" w:rsidRDefault="0062757D" w:rsidP="00112A03">
            <w:pPr>
              <w:numPr>
                <w:ilvl w:val="0"/>
                <w:numId w:val="19"/>
              </w:numPr>
              <w:tabs>
                <w:tab w:val="num" w:pos="4386"/>
                <w:tab w:val="left" w:pos="4566"/>
                <w:tab w:val="left" w:pos="7806"/>
                <w:tab w:val="left" w:pos="7986"/>
              </w:tabs>
              <w:spacing w:line="200" w:lineRule="exact"/>
              <w:ind w:left="156" w:hanging="187"/>
              <w:rPr>
                <w:rFonts w:ascii="Helvetica" w:hAnsi="Helvetica"/>
                <w:b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Prior IV Antibiotic use </w:t>
            </w:r>
            <w:r w:rsidRPr="002B185B">
              <w:rPr>
                <w:rFonts w:ascii="Helvetica" w:hAnsi="Helvetica"/>
                <w:sz w:val="18"/>
                <w:szCs w:val="18"/>
              </w:rPr>
              <w:t>within 90 days</w:t>
            </w:r>
            <w:r>
              <w:rPr>
                <w:rFonts w:ascii="Helvetica" w:hAnsi="Helvetica"/>
                <w:sz w:val="18"/>
                <w:szCs w:val="18"/>
              </w:rPr>
              <w:t xml:space="preserve"> (VAP&amp;HAP)</w:t>
            </w:r>
          </w:p>
          <w:p w14:paraId="4C726B66" w14:textId="77777777" w:rsidR="0062757D" w:rsidRPr="00D131B5" w:rsidRDefault="0062757D" w:rsidP="00112A03">
            <w:pPr>
              <w:numPr>
                <w:ilvl w:val="0"/>
                <w:numId w:val="19"/>
              </w:numPr>
              <w:tabs>
                <w:tab w:val="left" w:pos="5196"/>
                <w:tab w:val="left" w:pos="5376"/>
              </w:tabs>
              <w:spacing w:line="200" w:lineRule="exact"/>
              <w:ind w:left="156" w:hanging="187"/>
              <w:rPr>
                <w:rFonts w:ascii="Helvetica" w:hAnsi="Helvetica"/>
                <w:b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5 or more days of hospitalization prior to VAP</w:t>
            </w:r>
          </w:p>
          <w:p w14:paraId="4C726B67" w14:textId="77777777" w:rsidR="0062757D" w:rsidRPr="00D131B5" w:rsidRDefault="0062757D" w:rsidP="00112A03">
            <w:pPr>
              <w:numPr>
                <w:ilvl w:val="0"/>
                <w:numId w:val="19"/>
              </w:numPr>
              <w:tabs>
                <w:tab w:val="num" w:pos="2766"/>
                <w:tab w:val="left" w:pos="2946"/>
                <w:tab w:val="left" w:pos="7806"/>
                <w:tab w:val="left" w:pos="7986"/>
              </w:tabs>
              <w:spacing w:line="200" w:lineRule="exact"/>
              <w:ind w:left="156" w:hanging="187"/>
              <w:rPr>
                <w:rFonts w:ascii="Helvetica" w:hAnsi="Helvetica"/>
                <w:b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Acute renal replacement therapy to VAP onset</w:t>
            </w:r>
          </w:p>
          <w:p w14:paraId="4C726B68" w14:textId="77777777" w:rsidR="0062757D" w:rsidRPr="00DA6E32" w:rsidRDefault="0062757D" w:rsidP="00DA6E32">
            <w:pPr>
              <w:numPr>
                <w:ilvl w:val="0"/>
                <w:numId w:val="19"/>
              </w:numPr>
              <w:tabs>
                <w:tab w:val="num" w:pos="2766"/>
                <w:tab w:val="left" w:pos="2946"/>
                <w:tab w:val="left" w:pos="7806"/>
                <w:tab w:val="left" w:pos="7986"/>
              </w:tabs>
              <w:spacing w:line="200" w:lineRule="exact"/>
              <w:ind w:left="156" w:hanging="187"/>
              <w:rPr>
                <w:rFonts w:ascii="Helvetica" w:hAnsi="Helvetica"/>
                <w:b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Septic Shock at time of VAP</w:t>
            </w:r>
            <w:r w:rsidR="00DA6E32">
              <w:rPr>
                <w:rFonts w:ascii="Helvetica" w:hAnsi="Helvetica"/>
                <w:sz w:val="18"/>
                <w:szCs w:val="18"/>
              </w:rPr>
              <w:tab/>
            </w:r>
            <w:r w:rsidR="00DA6E32" w:rsidRPr="000C01B7">
              <w:rPr>
                <w:rFonts w:ascii="Helvetica" w:hAnsi="Helvetica" w:cs="Helvetica"/>
                <w:sz w:val="22"/>
                <w:szCs w:val="22"/>
              </w:rPr>
              <w:t>▪</w:t>
            </w:r>
            <w:r w:rsidR="00DA6E32" w:rsidRPr="000C01B7">
              <w:rPr>
                <w:rFonts w:ascii="Helvetica" w:hAnsi="Helvetica" w:cs="Helvetica"/>
              </w:rPr>
              <w:tab/>
            </w:r>
            <w:r w:rsidRPr="00DA6E32">
              <w:rPr>
                <w:rFonts w:ascii="Helvetica" w:hAnsi="Helvetica"/>
                <w:sz w:val="18"/>
                <w:szCs w:val="18"/>
              </w:rPr>
              <w:t>ARDS preceding VAP</w:t>
            </w:r>
          </w:p>
        </w:tc>
        <w:tc>
          <w:tcPr>
            <w:tcW w:w="5124" w:type="dxa"/>
            <w:tcBorders>
              <w:top w:val="double" w:sz="4" w:space="0" w:color="auto"/>
            </w:tcBorders>
          </w:tcPr>
          <w:p w14:paraId="4C726B69" w14:textId="77777777" w:rsidR="00B16E62" w:rsidRPr="002B185B" w:rsidRDefault="00B16E62" w:rsidP="00B16E62">
            <w:pPr>
              <w:spacing w:before="6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b/>
                <w:sz w:val="18"/>
                <w:szCs w:val="18"/>
                <w:u w:val="single"/>
              </w:rPr>
              <w:t>MRSA Risk Factors</w:t>
            </w:r>
          </w:p>
          <w:p w14:paraId="4C726B6A" w14:textId="77777777" w:rsidR="00E10176" w:rsidRDefault="00E10176" w:rsidP="00E10176">
            <w:pPr>
              <w:numPr>
                <w:ilvl w:val="0"/>
                <w:numId w:val="19"/>
              </w:numPr>
              <w:tabs>
                <w:tab w:val="left" w:pos="2772"/>
                <w:tab w:val="left" w:pos="2952"/>
                <w:tab w:val="num" w:pos="4386"/>
                <w:tab w:val="left" w:pos="4566"/>
                <w:tab w:val="left" w:pos="7806"/>
                <w:tab w:val="left" w:pos="7986"/>
              </w:tabs>
              <w:spacing w:line="200" w:lineRule="exact"/>
              <w:ind w:left="156" w:hanging="187"/>
              <w:rPr>
                <w:rFonts w:ascii="Helvetica" w:hAnsi="Helvetica"/>
                <w:b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Prior MRSA Infection</w:t>
            </w:r>
          </w:p>
          <w:p w14:paraId="4C726B6B" w14:textId="77777777" w:rsidR="00E10176" w:rsidRPr="00E10176" w:rsidRDefault="00B16E62" w:rsidP="00DA6E32">
            <w:pPr>
              <w:numPr>
                <w:ilvl w:val="0"/>
                <w:numId w:val="19"/>
              </w:numPr>
              <w:tabs>
                <w:tab w:val="left" w:pos="2772"/>
                <w:tab w:val="left" w:pos="2952"/>
                <w:tab w:val="num" w:pos="4386"/>
                <w:tab w:val="left" w:pos="4566"/>
                <w:tab w:val="left" w:pos="7806"/>
                <w:tab w:val="left" w:pos="7986"/>
              </w:tabs>
              <w:spacing w:line="200" w:lineRule="exact"/>
              <w:ind w:left="156" w:hanging="187"/>
              <w:rPr>
                <w:rFonts w:ascii="Helvetica" w:hAnsi="Helvetica"/>
                <w:b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Positive Nasal Colonizatio</w:t>
            </w:r>
            <w:r w:rsidR="00E10176">
              <w:rPr>
                <w:rFonts w:ascii="Helvetica" w:hAnsi="Helvetica"/>
                <w:sz w:val="18"/>
                <w:szCs w:val="18"/>
              </w:rPr>
              <w:t>n</w:t>
            </w:r>
          </w:p>
          <w:p w14:paraId="4C726B6C" w14:textId="77777777" w:rsidR="00E10176" w:rsidRPr="00E10176" w:rsidRDefault="00B16E62" w:rsidP="00DA6E32">
            <w:pPr>
              <w:numPr>
                <w:ilvl w:val="0"/>
                <w:numId w:val="19"/>
              </w:numPr>
              <w:tabs>
                <w:tab w:val="left" w:pos="2772"/>
                <w:tab w:val="left" w:pos="2946"/>
                <w:tab w:val="num" w:pos="4386"/>
                <w:tab w:val="left" w:pos="4566"/>
                <w:tab w:val="left" w:pos="7806"/>
                <w:tab w:val="left" w:pos="7986"/>
              </w:tabs>
              <w:spacing w:line="200" w:lineRule="exact"/>
              <w:ind w:left="156" w:hanging="187"/>
              <w:rPr>
                <w:rFonts w:ascii="Helvetica" w:hAnsi="Helvetica"/>
                <w:b/>
                <w:sz w:val="18"/>
                <w:szCs w:val="18"/>
              </w:rPr>
            </w:pPr>
            <w:r w:rsidRPr="00DA6E32">
              <w:rPr>
                <w:rFonts w:ascii="Helvetica" w:hAnsi="Helvetica"/>
                <w:sz w:val="18"/>
                <w:szCs w:val="18"/>
              </w:rPr>
              <w:t>Recent Hospitalization</w:t>
            </w:r>
          </w:p>
          <w:p w14:paraId="4C726B6D" w14:textId="77777777" w:rsidR="00B16E62" w:rsidRPr="00DA6E32" w:rsidRDefault="00B16E62" w:rsidP="00DA6E32">
            <w:pPr>
              <w:numPr>
                <w:ilvl w:val="0"/>
                <w:numId w:val="19"/>
              </w:numPr>
              <w:tabs>
                <w:tab w:val="left" w:pos="2772"/>
                <w:tab w:val="left" w:pos="2946"/>
                <w:tab w:val="num" w:pos="4386"/>
                <w:tab w:val="left" w:pos="4566"/>
                <w:tab w:val="left" w:pos="7806"/>
                <w:tab w:val="left" w:pos="7986"/>
              </w:tabs>
              <w:spacing w:line="200" w:lineRule="exact"/>
              <w:ind w:left="156" w:hanging="187"/>
              <w:rPr>
                <w:rFonts w:ascii="Helvetica" w:hAnsi="Helvetica"/>
                <w:b/>
                <w:sz w:val="18"/>
                <w:szCs w:val="18"/>
              </w:rPr>
            </w:pPr>
            <w:r w:rsidRPr="00DA6E32">
              <w:rPr>
                <w:rFonts w:ascii="Helvetica" w:hAnsi="Helvetica"/>
                <w:sz w:val="18"/>
                <w:szCs w:val="18"/>
              </w:rPr>
              <w:t>Recent Antibiotics</w:t>
            </w:r>
          </w:p>
        </w:tc>
      </w:tr>
      <w:tr w:rsidR="00B16E62" w:rsidRPr="002B185B" w14:paraId="4C726B84" w14:textId="77777777" w:rsidTr="007759A6">
        <w:trPr>
          <w:trHeight w:val="2715"/>
          <w:jc w:val="center"/>
        </w:trPr>
        <w:tc>
          <w:tcPr>
            <w:tcW w:w="4944" w:type="dxa"/>
            <w:tcBorders>
              <w:top w:val="double" w:sz="4" w:space="0" w:color="auto"/>
              <w:bottom w:val="double" w:sz="4" w:space="0" w:color="auto"/>
            </w:tcBorders>
          </w:tcPr>
          <w:p w14:paraId="4C726B6F" w14:textId="77777777" w:rsidR="00B16E62" w:rsidRPr="00BA2229" w:rsidRDefault="00B16E62" w:rsidP="002B185B">
            <w:pPr>
              <w:ind w:left="252" w:hanging="252"/>
              <w:rPr>
                <w:rFonts w:ascii="Helvetica" w:hAnsi="Helvetica"/>
                <w:sz w:val="8"/>
                <w:szCs w:val="8"/>
              </w:rPr>
            </w:pPr>
          </w:p>
          <w:p w14:paraId="4C726B70" w14:textId="77777777" w:rsidR="00B16E62" w:rsidRDefault="00B16E62" w:rsidP="0062757D">
            <w:pPr>
              <w:ind w:left="156" w:hanging="156"/>
              <w:rPr>
                <w:rFonts w:ascii="Helvetica" w:hAnsi="Helvetica"/>
                <w:sz w:val="18"/>
                <w:szCs w:val="18"/>
              </w:rPr>
            </w:pPr>
            <w:r w:rsidRPr="002B185B">
              <w:rPr>
                <w:rFonts w:ascii="Helvetica" w:hAnsi="Helvetica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Helvetica" w:hAnsi="Helvetica"/>
                <w:sz w:val="18"/>
                <w:szCs w:val="18"/>
              </w:rPr>
              <w:t>Cefepime</w:t>
            </w:r>
            <w:proofErr w:type="spellEnd"/>
            <w:r>
              <w:rPr>
                <w:rFonts w:ascii="Helvetica" w:hAnsi="Helvetica"/>
                <w:sz w:val="18"/>
                <w:szCs w:val="18"/>
              </w:rPr>
              <w:t xml:space="preserve"> 2g IV  q8h </w:t>
            </w:r>
            <w:r w:rsidRPr="00E3050A">
              <w:rPr>
                <w:rFonts w:ascii="Helvetica" w:hAnsi="Helvetica"/>
                <w:b/>
                <w:sz w:val="18"/>
                <w:szCs w:val="18"/>
              </w:rPr>
              <w:t>OR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sz w:val="18"/>
                <w:szCs w:val="18"/>
              </w:rPr>
              <w:br/>
            </w:r>
            <w:r w:rsidRPr="002B185B">
              <w:rPr>
                <w:rFonts w:ascii="Helvetica" w:hAnsi="Helvetica"/>
                <w:sz w:val="18"/>
                <w:szCs w:val="18"/>
              </w:rPr>
              <w:t>Piperacillin/</w:t>
            </w:r>
            <w:proofErr w:type="spellStart"/>
            <w:r w:rsidRPr="002B185B">
              <w:rPr>
                <w:rFonts w:ascii="Helvetica" w:hAnsi="Helvetica"/>
                <w:sz w:val="18"/>
                <w:szCs w:val="18"/>
              </w:rPr>
              <w:t>Tazobactam</w:t>
            </w:r>
            <w:proofErr w:type="spellEnd"/>
            <w:r w:rsidRPr="002B185B">
              <w:rPr>
                <w:rFonts w:ascii="Helvetica" w:hAnsi="Helvetica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sz w:val="18"/>
                <w:szCs w:val="18"/>
              </w:rPr>
              <w:t xml:space="preserve">3.375g IV q8h infuse over 4 hours </w:t>
            </w:r>
            <w:r w:rsidRPr="00E3050A">
              <w:rPr>
                <w:rFonts w:ascii="Helvetica" w:hAnsi="Helvetica"/>
                <w:b/>
                <w:sz w:val="18"/>
                <w:szCs w:val="18"/>
              </w:rPr>
              <w:t>OR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/>
                <w:sz w:val="18"/>
                <w:szCs w:val="18"/>
              </w:rPr>
              <w:t>Meropenem</w:t>
            </w:r>
            <w:proofErr w:type="spellEnd"/>
            <w:r>
              <w:rPr>
                <w:rFonts w:ascii="Helvetica" w:hAnsi="Helvetica"/>
                <w:sz w:val="18"/>
                <w:szCs w:val="18"/>
              </w:rPr>
              <w:t xml:space="preserve"> (reserve for documented MDRO)</w:t>
            </w:r>
          </w:p>
          <w:p w14:paraId="4C726B71" w14:textId="77777777" w:rsidR="00B16E62" w:rsidRPr="00E3050A" w:rsidRDefault="00B16E62" w:rsidP="00E3050A">
            <w:pPr>
              <w:ind w:left="252" w:hanging="252"/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E3050A">
              <w:rPr>
                <w:rFonts w:ascii="Helvetica" w:hAnsi="Helvetica"/>
                <w:b/>
                <w:sz w:val="18"/>
                <w:szCs w:val="18"/>
              </w:rPr>
              <w:t>PLUS</w:t>
            </w:r>
            <w:r>
              <w:rPr>
                <w:rFonts w:ascii="Helvetica" w:hAnsi="Helvetica"/>
                <w:b/>
                <w:sz w:val="18"/>
                <w:szCs w:val="18"/>
              </w:rPr>
              <w:t xml:space="preserve"> (especially </w:t>
            </w:r>
            <w:r w:rsidR="00112A03">
              <w:rPr>
                <w:rFonts w:ascii="Helvetica" w:hAnsi="Helvetica"/>
                <w:b/>
                <w:sz w:val="18"/>
                <w:szCs w:val="18"/>
              </w:rPr>
              <w:t>for</w:t>
            </w:r>
            <w:r>
              <w:rPr>
                <w:rFonts w:ascii="Helvetica" w:hAnsi="Helvetica"/>
                <w:b/>
                <w:sz w:val="18"/>
                <w:szCs w:val="18"/>
              </w:rPr>
              <w:t xml:space="preserve"> Sepsis)</w:t>
            </w:r>
          </w:p>
          <w:p w14:paraId="4C726B72" w14:textId="77777777" w:rsidR="00B16E62" w:rsidRPr="00E3050A" w:rsidRDefault="00B16E62" w:rsidP="00E3050A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- </w:t>
            </w:r>
            <w:r w:rsidRPr="00E3050A">
              <w:rPr>
                <w:rFonts w:ascii="Helvetica" w:hAnsi="Helvetica"/>
                <w:sz w:val="18"/>
                <w:szCs w:val="18"/>
              </w:rPr>
              <w:t>Tobramycin</w:t>
            </w:r>
            <w:r>
              <w:rPr>
                <w:rFonts w:ascii="Helvetica" w:hAnsi="Helvetica"/>
                <w:sz w:val="18"/>
                <w:szCs w:val="18"/>
              </w:rPr>
              <w:t xml:space="preserve"> 7mg/kg IV x1, then Pharmacy to Dose</w:t>
            </w:r>
          </w:p>
          <w:p w14:paraId="4C726B73" w14:textId="77777777" w:rsidR="00B16E62" w:rsidRPr="00E3050A" w:rsidRDefault="00B16E62" w:rsidP="0062757D">
            <w:pPr>
              <w:ind w:left="252" w:hanging="252"/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E3050A">
              <w:rPr>
                <w:rFonts w:ascii="Helvetica" w:hAnsi="Helvetica"/>
                <w:b/>
                <w:sz w:val="18"/>
                <w:szCs w:val="18"/>
              </w:rPr>
              <w:t xml:space="preserve">PLUS </w:t>
            </w:r>
            <w:r>
              <w:rPr>
                <w:rFonts w:ascii="Helvetica" w:hAnsi="Helvetica"/>
                <w:b/>
                <w:sz w:val="18"/>
                <w:szCs w:val="18"/>
              </w:rPr>
              <w:t xml:space="preserve">for </w:t>
            </w:r>
            <w:r w:rsidRPr="00E3050A">
              <w:rPr>
                <w:rFonts w:ascii="Helvetica" w:hAnsi="Helvetica"/>
                <w:b/>
                <w:sz w:val="18"/>
                <w:szCs w:val="18"/>
              </w:rPr>
              <w:t xml:space="preserve">MRSA: </w:t>
            </w:r>
          </w:p>
          <w:p w14:paraId="4C726B74" w14:textId="77777777" w:rsidR="00B16E62" w:rsidRPr="002B185B" w:rsidRDefault="00B16E62" w:rsidP="000946C1">
            <w:pPr>
              <w:rPr>
                <w:rFonts w:ascii="Helvetica" w:hAnsi="Helvetica"/>
                <w:sz w:val="8"/>
                <w:szCs w:val="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- </w:t>
            </w:r>
            <w:r w:rsidRPr="002B185B">
              <w:rPr>
                <w:rFonts w:ascii="Helvetica" w:hAnsi="Helvetica"/>
                <w:sz w:val="18"/>
                <w:szCs w:val="18"/>
              </w:rPr>
              <w:t xml:space="preserve">Vancomycin </w:t>
            </w:r>
            <w:r>
              <w:rPr>
                <w:rFonts w:ascii="Helvetica" w:hAnsi="Helvetica"/>
                <w:sz w:val="18"/>
                <w:szCs w:val="18"/>
              </w:rPr>
              <w:t>25 mg/kg X1 then Pharmacy to dose</w:t>
            </w:r>
          </w:p>
          <w:p w14:paraId="4C726B75" w14:textId="77777777" w:rsidR="00B16E62" w:rsidRPr="00EB1496" w:rsidRDefault="00B16E62" w:rsidP="004121FA">
            <w:pPr>
              <w:ind w:left="433" w:hanging="433"/>
              <w:rPr>
                <w:rFonts w:ascii="Helvetica" w:hAnsi="Helvetica"/>
                <w:b/>
                <w:sz w:val="12"/>
                <w:szCs w:val="12"/>
              </w:rPr>
            </w:pPr>
          </w:p>
          <w:p w14:paraId="4C726B76" w14:textId="77777777" w:rsidR="00112A03" w:rsidRPr="00112A03" w:rsidRDefault="00B16E62" w:rsidP="007759A6">
            <w:pPr>
              <w:ind w:left="433" w:hanging="433"/>
              <w:rPr>
                <w:rFonts w:ascii="Helvetica" w:hAnsi="Helvetica"/>
                <w:sz w:val="18"/>
                <w:szCs w:val="18"/>
              </w:rPr>
            </w:pPr>
            <w:r w:rsidRPr="00096FC5">
              <w:rPr>
                <w:rFonts w:ascii="Helvetica" w:hAnsi="Helvetica"/>
                <w:b/>
                <w:i/>
                <w:sz w:val="18"/>
                <w:szCs w:val="18"/>
              </w:rPr>
              <w:t>ß-lactam Allergy</w:t>
            </w:r>
            <w:r w:rsidRPr="002B185B">
              <w:rPr>
                <w:rFonts w:ascii="Helvetica" w:hAnsi="Helvetica"/>
                <w:sz w:val="18"/>
                <w:szCs w:val="18"/>
              </w:rPr>
              <w:t xml:space="preserve">:  Vancomycin </w:t>
            </w:r>
            <w:r>
              <w:rPr>
                <w:rFonts w:ascii="Helvetica" w:hAnsi="Helvetica"/>
                <w:sz w:val="18"/>
                <w:szCs w:val="18"/>
              </w:rPr>
              <w:t xml:space="preserve">(as above) </w:t>
            </w:r>
            <w:r w:rsidRPr="0040755D">
              <w:rPr>
                <w:rFonts w:ascii="Helvetica" w:hAnsi="Helvetica"/>
                <w:b/>
                <w:sz w:val="18"/>
                <w:szCs w:val="18"/>
              </w:rPr>
              <w:t>PLUS</w:t>
            </w:r>
            <w:r>
              <w:rPr>
                <w:rFonts w:ascii="Helvetica" w:hAnsi="Helvetica"/>
                <w:sz w:val="18"/>
                <w:szCs w:val="18"/>
              </w:rPr>
              <w:t xml:space="preserve"> Ciprofloxacin 400mg IV q8h </w:t>
            </w:r>
            <w:r w:rsidRPr="002B185B">
              <w:rPr>
                <w:rFonts w:ascii="Helvetica" w:hAnsi="Helvetica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b/>
                <w:sz w:val="18"/>
                <w:szCs w:val="18"/>
              </w:rPr>
              <w:t xml:space="preserve">PLUS </w:t>
            </w:r>
            <w:r>
              <w:rPr>
                <w:rFonts w:ascii="Helvetica" w:hAnsi="Helvetica"/>
                <w:b/>
                <w:sz w:val="18"/>
                <w:szCs w:val="18"/>
              </w:rPr>
              <w:br/>
            </w:r>
            <w:r>
              <w:rPr>
                <w:rFonts w:ascii="Helvetica" w:hAnsi="Helvetica"/>
                <w:sz w:val="18"/>
                <w:szCs w:val="18"/>
              </w:rPr>
              <w:t xml:space="preserve">Tobramycin </w:t>
            </w:r>
            <w:r w:rsidRPr="0040755D">
              <w:rPr>
                <w:rFonts w:ascii="Helvetica" w:hAnsi="Helvetica"/>
                <w:sz w:val="18"/>
                <w:szCs w:val="18"/>
              </w:rPr>
              <w:t>(</w:t>
            </w:r>
            <w:r w:rsidR="007759A6">
              <w:rPr>
                <w:rFonts w:ascii="Helvetica" w:hAnsi="Helvetica"/>
                <w:sz w:val="18"/>
                <w:szCs w:val="18"/>
              </w:rPr>
              <w:t xml:space="preserve">dose </w:t>
            </w:r>
            <w:r w:rsidRPr="0040755D">
              <w:rPr>
                <w:rFonts w:ascii="Helvetica" w:hAnsi="Helvetica"/>
                <w:sz w:val="18"/>
                <w:szCs w:val="18"/>
              </w:rPr>
              <w:t>as above</w:t>
            </w:r>
            <w:r w:rsidR="00112A03">
              <w:rPr>
                <w:rFonts w:ascii="Helvetica" w:hAnsi="Helvetica"/>
                <w:sz w:val="18"/>
                <w:szCs w:val="18"/>
              </w:rPr>
              <w:t xml:space="preserve"> for Sepsis</w:t>
            </w:r>
            <w:r w:rsidRPr="0040755D">
              <w:rPr>
                <w:rFonts w:ascii="Helvetica" w:hAnsi="Helvetica"/>
                <w:sz w:val="18"/>
                <w:szCs w:val="18"/>
              </w:rPr>
              <w:t>)</w:t>
            </w:r>
            <w:r>
              <w:rPr>
                <w:rFonts w:ascii="Helvetica" w:hAnsi="Helvetica"/>
                <w:b/>
                <w:sz w:val="18"/>
                <w:szCs w:val="18"/>
              </w:rPr>
              <w:t xml:space="preserve"> </w:t>
            </w:r>
            <w:r w:rsidR="007759A6">
              <w:rPr>
                <w:rFonts w:ascii="Helvetica" w:hAnsi="Helvetica"/>
                <w:b/>
                <w:sz w:val="18"/>
                <w:szCs w:val="18"/>
              </w:rPr>
              <w:t>&amp;/</w:t>
            </w:r>
            <w:r w:rsidR="007759A6" w:rsidRPr="007759A6">
              <w:rPr>
                <w:rFonts w:ascii="Helvetica" w:hAnsi="Helvetica"/>
                <w:b/>
                <w:sz w:val="18"/>
                <w:szCs w:val="18"/>
              </w:rPr>
              <w:t>OR</w:t>
            </w:r>
            <w:r>
              <w:rPr>
                <w:rFonts w:ascii="Helvetica" w:hAnsi="Helvetica"/>
                <w:b/>
                <w:sz w:val="18"/>
                <w:szCs w:val="18"/>
              </w:rPr>
              <w:br/>
            </w:r>
            <w:r w:rsidRPr="00096FC5">
              <w:rPr>
                <w:rFonts w:ascii="Helvetica" w:hAnsi="Helvetica"/>
                <w:b/>
                <w:sz w:val="18"/>
                <w:szCs w:val="18"/>
              </w:rPr>
              <w:sym w:font="Symbol" w:char="F0B1"/>
            </w:r>
            <w:r>
              <w:rPr>
                <w:rFonts w:ascii="Helvetica" w:hAnsi="Helvetica"/>
                <w:b/>
                <w:sz w:val="18"/>
                <w:szCs w:val="18"/>
              </w:rPr>
              <w:t xml:space="preserve"> </w:t>
            </w:r>
            <w:r w:rsidRPr="002B185B">
              <w:rPr>
                <w:rFonts w:ascii="Helvetica" w:hAnsi="Helvetica"/>
                <w:sz w:val="18"/>
                <w:szCs w:val="18"/>
              </w:rPr>
              <w:t xml:space="preserve">Metronidazole (may add for aspiration) </w:t>
            </w:r>
          </w:p>
        </w:tc>
        <w:tc>
          <w:tcPr>
            <w:tcW w:w="51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C726B77" w14:textId="77777777" w:rsidR="00112A03" w:rsidRPr="00112A03" w:rsidRDefault="00112A03" w:rsidP="009B1B31">
            <w:pPr>
              <w:rPr>
                <w:rFonts w:ascii="Helvetica" w:hAnsi="Helvetica"/>
                <w:sz w:val="4"/>
                <w:szCs w:val="4"/>
                <w:u w:val="single"/>
              </w:rPr>
            </w:pPr>
          </w:p>
          <w:p w14:paraId="4C726B78" w14:textId="77777777" w:rsidR="00B16E62" w:rsidRPr="006B7628" w:rsidRDefault="00B16E62" w:rsidP="009B1B31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6B7628">
              <w:rPr>
                <w:rFonts w:ascii="Helvetica" w:hAnsi="Helvetica"/>
                <w:b/>
                <w:sz w:val="18"/>
                <w:szCs w:val="18"/>
                <w:u w:val="single"/>
              </w:rPr>
              <w:t>S</w:t>
            </w:r>
            <w:r w:rsidR="006B7628">
              <w:rPr>
                <w:rFonts w:ascii="Helvetica" w:hAnsi="Helvetica"/>
                <w:b/>
                <w:sz w:val="18"/>
                <w:szCs w:val="18"/>
                <w:u w:val="single"/>
              </w:rPr>
              <w:t xml:space="preserve">SI: </w:t>
            </w:r>
            <w:r w:rsidRPr="006B7628">
              <w:rPr>
                <w:rFonts w:ascii="Helvetica" w:hAnsi="Helvetica"/>
                <w:b/>
                <w:sz w:val="18"/>
                <w:szCs w:val="18"/>
              </w:rPr>
              <w:t>Clean wound, head, neck, trunk, extremity</w:t>
            </w:r>
          </w:p>
          <w:p w14:paraId="4C726B79" w14:textId="77777777" w:rsidR="00B16E62" w:rsidRPr="002B185B" w:rsidRDefault="00B16E62" w:rsidP="009B1B31">
            <w:pPr>
              <w:ind w:left="252" w:hanging="252"/>
              <w:rPr>
                <w:rFonts w:ascii="Helvetica" w:hAnsi="Helvetica"/>
                <w:sz w:val="18"/>
                <w:szCs w:val="18"/>
              </w:rPr>
            </w:pPr>
            <w:r w:rsidRPr="002B185B">
              <w:rPr>
                <w:rFonts w:ascii="Helvetica" w:hAnsi="Helvetica"/>
                <w:sz w:val="18"/>
                <w:szCs w:val="18"/>
              </w:rPr>
              <w:t xml:space="preserve">- Cefazolin </w:t>
            </w:r>
            <w:r>
              <w:rPr>
                <w:rFonts w:ascii="Helvetica" w:hAnsi="Helvetica"/>
                <w:sz w:val="18"/>
                <w:szCs w:val="18"/>
              </w:rPr>
              <w:t xml:space="preserve">1g IV q8h </w:t>
            </w:r>
            <w:r>
              <w:rPr>
                <w:rFonts w:ascii="Helvetica" w:hAnsi="Helvetica"/>
                <w:b/>
                <w:sz w:val="18"/>
                <w:szCs w:val="18"/>
              </w:rPr>
              <w:t>OR</w:t>
            </w:r>
            <w:r w:rsidR="00112A03">
              <w:rPr>
                <w:rFonts w:ascii="Helvetica" w:hAnsi="Helvetica"/>
                <w:b/>
                <w:sz w:val="18"/>
                <w:szCs w:val="18"/>
              </w:rPr>
              <w:t xml:space="preserve"> </w:t>
            </w:r>
            <w:r w:rsidRPr="002B185B">
              <w:rPr>
                <w:rFonts w:ascii="Helvetica" w:hAnsi="Helvetica"/>
                <w:sz w:val="18"/>
                <w:szCs w:val="18"/>
              </w:rPr>
              <w:t xml:space="preserve">Vancomycin </w:t>
            </w:r>
            <w:r>
              <w:rPr>
                <w:rFonts w:ascii="Helvetica" w:hAnsi="Helvetica"/>
                <w:sz w:val="18"/>
                <w:szCs w:val="18"/>
              </w:rPr>
              <w:t>20 mg/kg X1, then Pharmacy to Dose (until R/O MRSA)</w:t>
            </w:r>
          </w:p>
          <w:p w14:paraId="4C726B7A" w14:textId="77777777" w:rsidR="00B16E62" w:rsidRPr="002B185B" w:rsidRDefault="00B16E62" w:rsidP="009B1B31">
            <w:pPr>
              <w:rPr>
                <w:rFonts w:ascii="Helvetica" w:hAnsi="Helvetica"/>
                <w:sz w:val="18"/>
                <w:szCs w:val="18"/>
              </w:rPr>
            </w:pPr>
            <w:r w:rsidRPr="00C901E6">
              <w:rPr>
                <w:rFonts w:ascii="Helvetica" w:hAnsi="Helvetica"/>
                <w:b/>
                <w:i/>
                <w:sz w:val="18"/>
                <w:szCs w:val="18"/>
              </w:rPr>
              <w:t>ß-lactam Allergy</w:t>
            </w:r>
            <w:r w:rsidRPr="002B185B">
              <w:rPr>
                <w:rFonts w:ascii="Helvetica" w:hAnsi="Helvetica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Helvetica" w:hAnsi="Helvetica"/>
                <w:sz w:val="18"/>
                <w:szCs w:val="18"/>
              </w:rPr>
              <w:t>Trimeth</w:t>
            </w:r>
            <w:proofErr w:type="spellEnd"/>
            <w:r>
              <w:rPr>
                <w:rFonts w:ascii="Helvetica" w:hAnsi="Helvetica"/>
                <w:sz w:val="18"/>
                <w:szCs w:val="18"/>
              </w:rPr>
              <w:t>/Sulfa or Clindamycin</w:t>
            </w:r>
          </w:p>
          <w:p w14:paraId="4C726B7B" w14:textId="77777777" w:rsidR="00B16E62" w:rsidRPr="00112A03" w:rsidRDefault="00B16E62" w:rsidP="009B1B31">
            <w:pPr>
              <w:ind w:left="433" w:hanging="433"/>
              <w:rPr>
                <w:rFonts w:ascii="Helvetica" w:hAnsi="Helvetica"/>
                <w:b/>
                <w:sz w:val="8"/>
                <w:szCs w:val="8"/>
              </w:rPr>
            </w:pPr>
          </w:p>
          <w:p w14:paraId="4C726B7C" w14:textId="77777777" w:rsidR="00B16E62" w:rsidRPr="006B7628" w:rsidRDefault="006B7628" w:rsidP="009B1B31">
            <w:pPr>
              <w:rPr>
                <w:rFonts w:ascii="Helvetica" w:hAnsi="Helvetica"/>
                <w:b/>
                <w:sz w:val="18"/>
                <w:szCs w:val="18"/>
              </w:rPr>
            </w:pPr>
            <w:r>
              <w:rPr>
                <w:rFonts w:ascii="Helvetica" w:hAnsi="Helvetica"/>
                <w:b/>
                <w:sz w:val="18"/>
                <w:szCs w:val="18"/>
                <w:u w:val="single"/>
              </w:rPr>
              <w:t>SSI:</w:t>
            </w:r>
            <w:r w:rsidR="00B905D5">
              <w:rPr>
                <w:rFonts w:ascii="Helvetica" w:hAnsi="Helvetica"/>
                <w:b/>
                <w:sz w:val="18"/>
                <w:szCs w:val="18"/>
              </w:rPr>
              <w:t xml:space="preserve"> </w:t>
            </w:r>
            <w:r w:rsidR="00B16E62" w:rsidRPr="006B7628">
              <w:rPr>
                <w:rFonts w:ascii="Helvetica" w:hAnsi="Helvetica"/>
                <w:b/>
                <w:sz w:val="18"/>
                <w:szCs w:val="18"/>
              </w:rPr>
              <w:t>Perineum, GI tract, Female GU</w:t>
            </w:r>
          </w:p>
          <w:p w14:paraId="4C726B7D" w14:textId="77777777" w:rsidR="00B16E62" w:rsidRDefault="00B16E62" w:rsidP="009B1B31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Ceftriaxone 1g q24h </w:t>
            </w:r>
            <w:r w:rsidRPr="00C901E6">
              <w:rPr>
                <w:rFonts w:ascii="Helvetica" w:hAnsi="Helvetica"/>
                <w:b/>
                <w:sz w:val="18"/>
                <w:szCs w:val="18"/>
              </w:rPr>
              <w:t>PLUS</w:t>
            </w:r>
            <w:r>
              <w:rPr>
                <w:rFonts w:ascii="Helvetica" w:hAnsi="Helvetica"/>
                <w:sz w:val="18"/>
                <w:szCs w:val="18"/>
              </w:rPr>
              <w:t xml:space="preserve"> Metronidazole</w:t>
            </w:r>
            <w:r w:rsidRPr="002B185B">
              <w:rPr>
                <w:rFonts w:ascii="Helvetica" w:hAnsi="Helvetica"/>
                <w:sz w:val="18"/>
                <w:szCs w:val="18"/>
              </w:rPr>
              <w:t xml:space="preserve"> </w:t>
            </w:r>
          </w:p>
          <w:p w14:paraId="4C726B7E" w14:textId="77777777" w:rsidR="00B16E62" w:rsidRDefault="00B16E62" w:rsidP="009B1B31">
            <w:pPr>
              <w:rPr>
                <w:rFonts w:ascii="Helvetica" w:hAnsi="Helvetica"/>
                <w:sz w:val="18"/>
                <w:szCs w:val="18"/>
              </w:rPr>
            </w:pPr>
            <w:r w:rsidRPr="00B16E62">
              <w:rPr>
                <w:rFonts w:ascii="Helvetica" w:hAnsi="Helvetica"/>
                <w:b/>
                <w:sz w:val="18"/>
                <w:szCs w:val="18"/>
              </w:rPr>
              <w:t>OR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2B185B">
              <w:rPr>
                <w:rFonts w:ascii="Helvetica" w:hAnsi="Helvetica"/>
                <w:sz w:val="18"/>
                <w:szCs w:val="18"/>
              </w:rPr>
              <w:t>Piperacillin/</w:t>
            </w:r>
            <w:proofErr w:type="spellStart"/>
            <w:r w:rsidRPr="002B185B">
              <w:rPr>
                <w:rFonts w:ascii="Helvetica" w:hAnsi="Helvetica"/>
                <w:sz w:val="18"/>
                <w:szCs w:val="18"/>
              </w:rPr>
              <w:t>Tazobactam</w:t>
            </w:r>
            <w:proofErr w:type="spellEnd"/>
            <w:r w:rsidRPr="002B185B">
              <w:rPr>
                <w:rFonts w:ascii="Helvetica" w:hAnsi="Helvetica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sz w:val="18"/>
                <w:szCs w:val="18"/>
              </w:rPr>
              <w:t>3.375g IV q8h infuse</w:t>
            </w:r>
            <w:r w:rsidR="006B7628">
              <w:rPr>
                <w:rFonts w:ascii="Helvetica" w:hAnsi="Helvetica"/>
                <w:sz w:val="18"/>
                <w:szCs w:val="18"/>
              </w:rPr>
              <w:t xml:space="preserve"> over 4 </w:t>
            </w:r>
            <w:proofErr w:type="spellStart"/>
            <w:r w:rsidR="006B7628">
              <w:rPr>
                <w:rFonts w:ascii="Helvetica" w:hAnsi="Helvetica"/>
                <w:sz w:val="18"/>
                <w:szCs w:val="18"/>
              </w:rPr>
              <w:t>h</w:t>
            </w:r>
            <w:r>
              <w:rPr>
                <w:rFonts w:ascii="Helvetica" w:hAnsi="Helvetica"/>
                <w:sz w:val="18"/>
                <w:szCs w:val="18"/>
              </w:rPr>
              <w:t>rs</w:t>
            </w:r>
            <w:proofErr w:type="spellEnd"/>
          </w:p>
          <w:p w14:paraId="4C726B7F" w14:textId="77777777" w:rsidR="00B16E62" w:rsidRPr="00B16E62" w:rsidRDefault="00B16E62" w:rsidP="009B1B31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B16E62">
              <w:rPr>
                <w:rFonts w:ascii="Helvetica" w:hAnsi="Helvetica"/>
                <w:b/>
                <w:sz w:val="18"/>
                <w:szCs w:val="18"/>
              </w:rPr>
              <w:t>PLUS for MRSA</w:t>
            </w:r>
          </w:p>
          <w:p w14:paraId="4C726B80" w14:textId="77777777" w:rsidR="00B16E62" w:rsidRPr="002B185B" w:rsidRDefault="00B16E62" w:rsidP="009B1B31">
            <w:pPr>
              <w:rPr>
                <w:rFonts w:ascii="Helvetica" w:hAnsi="Helvetica"/>
                <w:sz w:val="18"/>
                <w:szCs w:val="18"/>
              </w:rPr>
            </w:pPr>
            <w:r w:rsidRPr="002B185B">
              <w:rPr>
                <w:rFonts w:ascii="Helvetica" w:hAnsi="Helvetica"/>
                <w:sz w:val="18"/>
                <w:szCs w:val="18"/>
              </w:rPr>
              <w:t xml:space="preserve">Vancomycin </w:t>
            </w:r>
            <w:r>
              <w:rPr>
                <w:rFonts w:ascii="Helvetica" w:hAnsi="Helvetica"/>
                <w:sz w:val="18"/>
                <w:szCs w:val="18"/>
              </w:rPr>
              <w:t>20 mg/kg X1, then Pharmacy to Dose</w:t>
            </w:r>
          </w:p>
          <w:p w14:paraId="4C726B81" w14:textId="77777777" w:rsidR="00B16E62" w:rsidRPr="002B185B" w:rsidRDefault="00B16E62" w:rsidP="009B1B31">
            <w:pPr>
              <w:ind w:left="413" w:hanging="413"/>
              <w:rPr>
                <w:rFonts w:ascii="Helvetica" w:hAnsi="Helvetica"/>
                <w:sz w:val="18"/>
                <w:szCs w:val="18"/>
              </w:rPr>
            </w:pPr>
            <w:r w:rsidRPr="00C901E6">
              <w:rPr>
                <w:rFonts w:ascii="Helvetica" w:hAnsi="Helvetica"/>
                <w:b/>
                <w:i/>
                <w:sz w:val="18"/>
                <w:szCs w:val="18"/>
              </w:rPr>
              <w:t>ß-lactam Allergy</w:t>
            </w:r>
            <w:r w:rsidRPr="002B185B">
              <w:rPr>
                <w:rFonts w:ascii="Helvetica" w:hAnsi="Helvetica"/>
                <w:sz w:val="18"/>
                <w:szCs w:val="18"/>
              </w:rPr>
              <w:t>:</w:t>
            </w:r>
            <w:r w:rsidRPr="002B185B">
              <w:rPr>
                <w:rFonts w:ascii="Helvetica" w:hAnsi="Helvetica"/>
                <w:b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b/>
                <w:sz w:val="18"/>
                <w:szCs w:val="18"/>
              </w:rPr>
              <w:br/>
            </w:r>
            <w:r w:rsidRPr="000B4910">
              <w:rPr>
                <w:rFonts w:ascii="Helvetica" w:hAnsi="Helvetica"/>
                <w:sz w:val="18"/>
                <w:szCs w:val="18"/>
              </w:rPr>
              <w:t>Levofloxacin</w:t>
            </w:r>
            <w:r>
              <w:rPr>
                <w:rFonts w:ascii="Helvetica" w:hAnsi="Helvetica"/>
                <w:sz w:val="18"/>
                <w:szCs w:val="18"/>
              </w:rPr>
              <w:t xml:space="preserve"> 750mg Daily</w:t>
            </w:r>
            <w:r w:rsidRPr="002B185B">
              <w:rPr>
                <w:rFonts w:ascii="Helvetica" w:hAnsi="Helvetica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b/>
                <w:sz w:val="18"/>
                <w:szCs w:val="18"/>
              </w:rPr>
              <w:t>PLUS</w:t>
            </w:r>
            <w:r w:rsidRPr="00C901E6">
              <w:rPr>
                <w:rFonts w:ascii="Helvetica" w:hAnsi="Helvetica"/>
                <w:sz w:val="18"/>
                <w:szCs w:val="18"/>
              </w:rPr>
              <w:t xml:space="preserve">  </w:t>
            </w:r>
            <w:r>
              <w:rPr>
                <w:rFonts w:ascii="Helvetica" w:hAnsi="Helvetica"/>
                <w:sz w:val="18"/>
                <w:szCs w:val="18"/>
              </w:rPr>
              <w:t>Metronidazole</w:t>
            </w:r>
          </w:p>
          <w:p w14:paraId="4C726B82" w14:textId="77777777" w:rsidR="006B7628" w:rsidRPr="00B16E62" w:rsidRDefault="006B7628" w:rsidP="009B1B31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B16E62">
              <w:rPr>
                <w:rFonts w:ascii="Helvetica" w:hAnsi="Helvetica"/>
                <w:b/>
                <w:sz w:val="18"/>
                <w:szCs w:val="18"/>
              </w:rPr>
              <w:t>PLUS for MRSA</w:t>
            </w:r>
          </w:p>
          <w:p w14:paraId="4C726B83" w14:textId="77777777" w:rsidR="00B16E62" w:rsidRPr="00210012" w:rsidRDefault="00B16E62" w:rsidP="009B1B31">
            <w:pPr>
              <w:ind w:left="252" w:hanging="252"/>
              <w:rPr>
                <w:rFonts w:ascii="Helvetica" w:hAnsi="Helvetica"/>
                <w:sz w:val="8"/>
                <w:szCs w:val="8"/>
              </w:rPr>
            </w:pPr>
            <w:r w:rsidRPr="002B185B">
              <w:rPr>
                <w:rFonts w:ascii="Helvetica" w:hAnsi="Helvetica"/>
                <w:sz w:val="18"/>
                <w:szCs w:val="18"/>
              </w:rPr>
              <w:t xml:space="preserve">Vancomycin </w:t>
            </w:r>
            <w:r>
              <w:rPr>
                <w:rFonts w:ascii="Helvetica" w:hAnsi="Helvetica"/>
                <w:sz w:val="18"/>
                <w:szCs w:val="18"/>
              </w:rPr>
              <w:t>20 mg/kg X1, then Pharmacy to Dose</w:t>
            </w:r>
          </w:p>
        </w:tc>
      </w:tr>
      <w:tr w:rsidR="00E10176" w:rsidRPr="002B185B" w14:paraId="4C726B89" w14:textId="77777777" w:rsidTr="007759A6">
        <w:trPr>
          <w:trHeight w:val="213"/>
          <w:jc w:val="center"/>
        </w:trPr>
        <w:tc>
          <w:tcPr>
            <w:tcW w:w="494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C726B85" w14:textId="77777777" w:rsidR="00E10176" w:rsidRDefault="00E10176" w:rsidP="00112A03">
            <w:pPr>
              <w:jc w:val="center"/>
              <w:rPr>
                <w:rFonts w:ascii="Helvetica" w:hAnsi="Helvetica"/>
                <w:b/>
                <w:smallCaps/>
                <w:sz w:val="22"/>
                <w:szCs w:val="22"/>
              </w:rPr>
            </w:pPr>
            <w:r w:rsidRPr="00A57AE2">
              <w:rPr>
                <w:rFonts w:ascii="Helvetica" w:hAnsi="Helvetica"/>
                <w:b/>
                <w:smallCaps/>
                <w:sz w:val="22"/>
                <w:szCs w:val="22"/>
              </w:rPr>
              <w:t>Urinary Tract</w:t>
            </w:r>
            <w:r>
              <w:rPr>
                <w:rFonts w:ascii="Helvetica" w:hAnsi="Helvetica"/>
                <w:b/>
                <w:smallCaps/>
                <w:sz w:val="22"/>
                <w:szCs w:val="22"/>
              </w:rPr>
              <w:t xml:space="preserve"> </w:t>
            </w:r>
          </w:p>
          <w:p w14:paraId="4C726B86" w14:textId="77777777" w:rsidR="00E10176" w:rsidRPr="00A57AE2" w:rsidRDefault="00E10176" w:rsidP="00112A03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4F4D03">
              <w:rPr>
                <w:rFonts w:ascii="Helvetica" w:hAnsi="Helvetica"/>
                <w:smallCaps/>
                <w:sz w:val="16"/>
                <w:szCs w:val="16"/>
              </w:rPr>
              <w:t>(</w:t>
            </w:r>
            <w:r w:rsidRPr="004F4D03">
              <w:rPr>
                <w:rFonts w:ascii="Helvetica" w:hAnsi="Helvetica"/>
                <w:sz w:val="16"/>
                <w:szCs w:val="16"/>
              </w:rPr>
              <w:t>based on</w:t>
            </w:r>
            <w:r w:rsidRPr="004F4D03">
              <w:rPr>
                <w:rFonts w:ascii="Helvetica" w:hAnsi="Helvetica"/>
                <w:smallCaps/>
                <w:sz w:val="16"/>
                <w:szCs w:val="16"/>
              </w:rPr>
              <w:t xml:space="preserve"> 2009 IDSA CAUTI </w:t>
            </w:r>
            <w:r w:rsidRPr="004F4D03">
              <w:rPr>
                <w:rFonts w:ascii="Helvetica" w:hAnsi="Helvetica"/>
                <w:sz w:val="16"/>
                <w:szCs w:val="16"/>
              </w:rPr>
              <w:t>Guidelines</w:t>
            </w:r>
            <w:r w:rsidRPr="004F4D03">
              <w:rPr>
                <w:rFonts w:ascii="Helvetica" w:hAnsi="Helvetica"/>
                <w:smallCaps/>
                <w:sz w:val="16"/>
                <w:szCs w:val="16"/>
              </w:rPr>
              <w:t>)</w:t>
            </w:r>
          </w:p>
        </w:tc>
        <w:tc>
          <w:tcPr>
            <w:tcW w:w="512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726B87" w14:textId="77777777" w:rsidR="00E10176" w:rsidRDefault="00E10176" w:rsidP="003B4489">
            <w:pPr>
              <w:jc w:val="center"/>
              <w:rPr>
                <w:rFonts w:ascii="Helvetica" w:hAnsi="Helvetica"/>
                <w:smallCaps/>
                <w:sz w:val="22"/>
                <w:szCs w:val="22"/>
              </w:rPr>
            </w:pPr>
            <w:r w:rsidRPr="00A57AE2">
              <w:rPr>
                <w:rFonts w:ascii="Helvetica" w:hAnsi="Helvetica"/>
                <w:b/>
                <w:smallCaps/>
                <w:sz w:val="22"/>
                <w:szCs w:val="22"/>
              </w:rPr>
              <w:t>Intra-Abdominal</w:t>
            </w:r>
            <w:r>
              <w:rPr>
                <w:rFonts w:ascii="Helvetica" w:hAnsi="Helvetica"/>
                <w:smallCaps/>
                <w:sz w:val="22"/>
                <w:szCs w:val="22"/>
              </w:rPr>
              <w:t xml:space="preserve"> </w:t>
            </w:r>
          </w:p>
          <w:p w14:paraId="4C726B88" w14:textId="77777777" w:rsidR="00E10176" w:rsidRPr="00DA6E32" w:rsidRDefault="00E10176" w:rsidP="003B4489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 w:rsidRPr="00DA6E32">
              <w:rPr>
                <w:rFonts w:ascii="Helvetica" w:hAnsi="Helvetica"/>
                <w:sz w:val="16"/>
                <w:szCs w:val="16"/>
              </w:rPr>
              <w:t>(based on</w:t>
            </w:r>
            <w:r w:rsidRPr="00DA6E32">
              <w:rPr>
                <w:rFonts w:ascii="Helvetica" w:hAnsi="Helvetica"/>
                <w:smallCaps/>
                <w:sz w:val="16"/>
                <w:szCs w:val="16"/>
              </w:rPr>
              <w:t xml:space="preserve"> 2010 IDSA I</w:t>
            </w:r>
            <w:r>
              <w:rPr>
                <w:rFonts w:ascii="Helvetica" w:hAnsi="Helvetica"/>
                <w:smallCaps/>
                <w:sz w:val="16"/>
                <w:szCs w:val="16"/>
              </w:rPr>
              <w:t>ntra-A</w:t>
            </w:r>
            <w:r w:rsidRPr="00DA6E32">
              <w:rPr>
                <w:rFonts w:ascii="Helvetica" w:hAnsi="Helvetica"/>
                <w:smallCaps/>
                <w:sz w:val="16"/>
                <w:szCs w:val="16"/>
              </w:rPr>
              <w:t>bdominal Guidelines</w:t>
            </w:r>
            <w:r>
              <w:rPr>
                <w:rFonts w:ascii="Helvetica" w:hAnsi="Helvetica"/>
                <w:smallCaps/>
                <w:sz w:val="16"/>
                <w:szCs w:val="16"/>
              </w:rPr>
              <w:t>)</w:t>
            </w:r>
          </w:p>
        </w:tc>
      </w:tr>
      <w:tr w:rsidR="00112A03" w:rsidRPr="002B185B" w14:paraId="4C726B91" w14:textId="77777777" w:rsidTr="00ED1808">
        <w:trPr>
          <w:trHeight w:val="303"/>
          <w:jc w:val="center"/>
        </w:trPr>
        <w:tc>
          <w:tcPr>
            <w:tcW w:w="49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C726B8A" w14:textId="77777777" w:rsidR="00112A03" w:rsidRPr="002B185B" w:rsidRDefault="00112A03" w:rsidP="003B4489">
            <w:pPr>
              <w:rPr>
                <w:rFonts w:ascii="Helvetica" w:hAnsi="Helvetica"/>
                <w:sz w:val="8"/>
                <w:szCs w:val="8"/>
              </w:rPr>
            </w:pPr>
          </w:p>
          <w:p w14:paraId="4C726B8B" w14:textId="77777777" w:rsidR="00112A03" w:rsidRPr="002B185B" w:rsidRDefault="00112A03" w:rsidP="00ED1808">
            <w:pPr>
              <w:ind w:left="246" w:hanging="246"/>
              <w:rPr>
                <w:rFonts w:ascii="Helvetica" w:hAnsi="Helvetica"/>
                <w:sz w:val="18"/>
                <w:szCs w:val="18"/>
              </w:rPr>
            </w:pPr>
            <w:r w:rsidRPr="002B185B">
              <w:rPr>
                <w:rFonts w:ascii="Helvetica" w:hAnsi="Helvetica"/>
                <w:sz w:val="18"/>
                <w:szCs w:val="18"/>
              </w:rPr>
              <w:t xml:space="preserve">- </w:t>
            </w:r>
            <w:r w:rsidR="00ED1808">
              <w:rPr>
                <w:rFonts w:ascii="Helvetica" w:hAnsi="Helvetica"/>
                <w:sz w:val="18"/>
                <w:szCs w:val="18"/>
              </w:rPr>
              <w:t>Piperacillin/</w:t>
            </w:r>
            <w:proofErr w:type="spellStart"/>
            <w:r w:rsidR="00ED1808">
              <w:rPr>
                <w:rFonts w:ascii="Helvetica" w:hAnsi="Helvetica"/>
                <w:sz w:val="18"/>
                <w:szCs w:val="18"/>
              </w:rPr>
              <w:t>Tazobactam</w:t>
            </w:r>
            <w:proofErr w:type="spellEnd"/>
            <w:r w:rsidR="00ED1808">
              <w:rPr>
                <w:rFonts w:ascii="Helvetica" w:hAnsi="Helvetica"/>
                <w:sz w:val="18"/>
                <w:szCs w:val="18"/>
              </w:rPr>
              <w:t xml:space="preserve"> (as above) </w:t>
            </w:r>
            <w:r w:rsidRPr="002B185B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ED1808">
              <w:rPr>
                <w:rFonts w:ascii="Helvetica" w:hAnsi="Helvetica"/>
                <w:b/>
                <w:sz w:val="18"/>
                <w:szCs w:val="18"/>
              </w:rPr>
              <w:t>PLUS</w:t>
            </w:r>
            <w:r w:rsidRPr="002B185B">
              <w:rPr>
                <w:rFonts w:ascii="Helvetica" w:hAnsi="Helvetica"/>
                <w:sz w:val="18"/>
                <w:szCs w:val="18"/>
              </w:rPr>
              <w:t xml:space="preserve"> Vancomycin </w:t>
            </w:r>
            <w:r>
              <w:rPr>
                <w:rFonts w:ascii="Helvetica" w:hAnsi="Helvetica"/>
                <w:sz w:val="18"/>
                <w:szCs w:val="18"/>
              </w:rPr>
              <w:t xml:space="preserve">(as above) </w:t>
            </w:r>
            <w:r w:rsidR="00ED1808"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ED1808">
              <w:rPr>
                <w:rFonts w:ascii="Helvetica" w:hAnsi="Helvetica"/>
                <w:b/>
              </w:rPr>
              <w:sym w:font="Symbol" w:char="F0B1"/>
            </w:r>
            <w:r w:rsidRPr="002B185B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ED1808">
              <w:rPr>
                <w:rFonts w:ascii="Helvetica" w:hAnsi="Helvetica"/>
                <w:sz w:val="18"/>
                <w:szCs w:val="18"/>
              </w:rPr>
              <w:t>Gentamicin</w:t>
            </w:r>
          </w:p>
          <w:p w14:paraId="4C726B8C" w14:textId="77777777" w:rsidR="00112A03" w:rsidRPr="002B185B" w:rsidRDefault="00112A03" w:rsidP="003B4489">
            <w:pPr>
              <w:rPr>
                <w:rFonts w:ascii="Helvetica" w:hAnsi="Helvetica"/>
                <w:sz w:val="8"/>
                <w:szCs w:val="8"/>
              </w:rPr>
            </w:pPr>
          </w:p>
          <w:p w14:paraId="4C726B8D" w14:textId="77777777" w:rsidR="00112A03" w:rsidRPr="00112A03" w:rsidRDefault="00112A03" w:rsidP="00112A03">
            <w:pPr>
              <w:ind w:left="433" w:hanging="433"/>
              <w:rPr>
                <w:rFonts w:ascii="Helvetica" w:hAnsi="Helvetica"/>
                <w:sz w:val="18"/>
                <w:szCs w:val="18"/>
              </w:rPr>
            </w:pPr>
            <w:r w:rsidRPr="00096FC5">
              <w:rPr>
                <w:rFonts w:ascii="Helvetica" w:hAnsi="Helvetica"/>
                <w:b/>
                <w:i/>
                <w:sz w:val="18"/>
                <w:szCs w:val="18"/>
              </w:rPr>
              <w:t>ß-lactam Allergy</w:t>
            </w:r>
            <w:r w:rsidRPr="002B185B">
              <w:rPr>
                <w:rFonts w:ascii="Helvetica" w:hAnsi="Helvetica"/>
                <w:i/>
                <w:sz w:val="18"/>
                <w:szCs w:val="18"/>
              </w:rPr>
              <w:t>:</w:t>
            </w:r>
            <w:r w:rsidRPr="002B185B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2B185B">
              <w:rPr>
                <w:rFonts w:ascii="Helvetica" w:hAnsi="Helvetica"/>
                <w:sz w:val="18"/>
                <w:szCs w:val="18"/>
              </w:rPr>
              <w:t>Aztreonam</w:t>
            </w:r>
            <w:proofErr w:type="spellEnd"/>
            <w:r w:rsidRPr="002B185B"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2B185B">
              <w:rPr>
                <w:rFonts w:ascii="Helvetica" w:hAnsi="Helvetica"/>
                <w:b/>
                <w:sz w:val="18"/>
                <w:szCs w:val="18"/>
              </w:rPr>
              <w:t>+</w:t>
            </w:r>
            <w:r w:rsidRPr="002B185B">
              <w:rPr>
                <w:rFonts w:ascii="Helvetica" w:hAnsi="Helvetica"/>
                <w:sz w:val="18"/>
                <w:szCs w:val="18"/>
              </w:rPr>
              <w:t xml:space="preserve"> Vancomycin </w:t>
            </w:r>
            <w:r w:rsidRPr="002B185B">
              <w:rPr>
                <w:rFonts w:ascii="Helvetica" w:hAnsi="Helvetica"/>
                <w:b/>
                <w:sz w:val="18"/>
                <w:szCs w:val="18"/>
              </w:rPr>
              <w:sym w:font="Symbol" w:char="F0B1"/>
            </w:r>
            <w:r w:rsidRPr="002B185B">
              <w:rPr>
                <w:rFonts w:ascii="Helvetica" w:hAnsi="Helvetica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sz w:val="18"/>
                <w:szCs w:val="18"/>
              </w:rPr>
              <w:t>Gentamicin</w:t>
            </w:r>
          </w:p>
        </w:tc>
        <w:tc>
          <w:tcPr>
            <w:tcW w:w="51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726B8E" w14:textId="77777777" w:rsidR="00112A03" w:rsidRPr="00F307BD" w:rsidRDefault="00112A03" w:rsidP="007759A6">
            <w:pPr>
              <w:ind w:left="252" w:hanging="252"/>
              <w:rPr>
                <w:rFonts w:ascii="Helvetica" w:hAnsi="Helvetica"/>
                <w:sz w:val="18"/>
                <w:szCs w:val="18"/>
              </w:rPr>
            </w:pPr>
            <w:r w:rsidRPr="002B185B">
              <w:rPr>
                <w:rFonts w:ascii="Helvetica" w:hAnsi="Helvetica"/>
                <w:sz w:val="18"/>
                <w:szCs w:val="18"/>
                <w:lang w:val="fr-FR"/>
              </w:rPr>
              <w:t xml:space="preserve">- </w:t>
            </w:r>
            <w:proofErr w:type="spellStart"/>
            <w:r>
              <w:rPr>
                <w:rFonts w:ascii="Helvetica" w:hAnsi="Helvetica"/>
                <w:sz w:val="18"/>
                <w:szCs w:val="18"/>
              </w:rPr>
              <w:t>Cefepime</w:t>
            </w:r>
            <w:proofErr w:type="spellEnd"/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F307BD">
              <w:rPr>
                <w:rFonts w:ascii="Helvetica" w:hAnsi="Helvetica"/>
                <w:b/>
                <w:sz w:val="18"/>
                <w:szCs w:val="18"/>
              </w:rPr>
              <w:t>OR</w:t>
            </w:r>
            <w:r>
              <w:rPr>
                <w:rFonts w:ascii="Helvetica" w:hAnsi="Helvetica"/>
                <w:sz w:val="18"/>
                <w:szCs w:val="18"/>
              </w:rPr>
              <w:t xml:space="preserve"> Ceftazidime </w:t>
            </w:r>
            <w:r>
              <w:rPr>
                <w:rFonts w:ascii="Helvetica" w:hAnsi="Helvetica"/>
                <w:b/>
                <w:sz w:val="18"/>
                <w:szCs w:val="18"/>
              </w:rPr>
              <w:t>PLUS</w:t>
            </w:r>
            <w:r w:rsidRPr="00F307BD">
              <w:rPr>
                <w:rFonts w:ascii="Helvetica" w:hAnsi="Helvetica"/>
                <w:b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sz w:val="18"/>
                <w:szCs w:val="18"/>
              </w:rPr>
              <w:t>metronidazole</w:t>
            </w:r>
            <w:r w:rsidRPr="002B185B">
              <w:rPr>
                <w:rFonts w:ascii="Helvetica" w:hAnsi="Helvetica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sz w:val="18"/>
                <w:szCs w:val="18"/>
              </w:rPr>
              <w:br/>
            </w:r>
            <w:r>
              <w:rPr>
                <w:rFonts w:ascii="Helvetica" w:hAnsi="Helvetica"/>
                <w:b/>
                <w:sz w:val="18"/>
                <w:szCs w:val="18"/>
              </w:rPr>
              <w:t xml:space="preserve">OR </w:t>
            </w:r>
            <w:r w:rsidRPr="002B185B">
              <w:rPr>
                <w:rFonts w:ascii="Helvetica" w:hAnsi="Helvetica"/>
                <w:sz w:val="18"/>
                <w:szCs w:val="18"/>
              </w:rPr>
              <w:t>Piperacillin/</w:t>
            </w:r>
            <w:proofErr w:type="spellStart"/>
            <w:r w:rsidRPr="002B185B">
              <w:rPr>
                <w:rFonts w:ascii="Helvetica" w:hAnsi="Helvetica"/>
                <w:sz w:val="18"/>
                <w:szCs w:val="18"/>
              </w:rPr>
              <w:t>Tazobactam</w:t>
            </w:r>
            <w:proofErr w:type="spellEnd"/>
            <w:r w:rsidRPr="002B185B">
              <w:rPr>
                <w:rFonts w:ascii="Helvetica" w:hAnsi="Helvetica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b/>
                <w:sz w:val="18"/>
                <w:szCs w:val="18"/>
              </w:rPr>
              <w:t xml:space="preserve">OR </w:t>
            </w:r>
            <w:proofErr w:type="spellStart"/>
            <w:r>
              <w:rPr>
                <w:rFonts w:ascii="Helvetica" w:hAnsi="Helvetica"/>
                <w:sz w:val="18"/>
                <w:szCs w:val="18"/>
              </w:rPr>
              <w:t>Meropenem</w:t>
            </w:r>
            <w:proofErr w:type="spellEnd"/>
            <w:r>
              <w:rPr>
                <w:rFonts w:ascii="Helvetica" w:hAnsi="Helvetica"/>
                <w:sz w:val="18"/>
                <w:szCs w:val="18"/>
              </w:rPr>
              <w:t xml:space="preserve"> alone</w:t>
            </w:r>
          </w:p>
          <w:p w14:paraId="4C726B8F" w14:textId="77777777" w:rsidR="00112A03" w:rsidRDefault="00112A03" w:rsidP="00ED180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E3050A">
              <w:rPr>
                <w:rFonts w:ascii="Helvetica" w:hAnsi="Helvetica"/>
                <w:b/>
                <w:sz w:val="18"/>
                <w:szCs w:val="18"/>
              </w:rPr>
              <w:t xml:space="preserve">PLUS </w:t>
            </w:r>
            <w:r>
              <w:rPr>
                <w:rFonts w:ascii="Helvetica" w:hAnsi="Helvetica"/>
                <w:b/>
                <w:sz w:val="18"/>
                <w:szCs w:val="18"/>
              </w:rPr>
              <w:t xml:space="preserve">for </w:t>
            </w:r>
            <w:r w:rsidRPr="00E3050A">
              <w:rPr>
                <w:rFonts w:ascii="Helvetica" w:hAnsi="Helvetica"/>
                <w:b/>
                <w:sz w:val="18"/>
                <w:szCs w:val="18"/>
              </w:rPr>
              <w:t>MRSA</w:t>
            </w:r>
          </w:p>
          <w:p w14:paraId="4C726B90" w14:textId="77777777" w:rsidR="00112A03" w:rsidRPr="00A57AE2" w:rsidRDefault="00112A03" w:rsidP="007759A6">
            <w:pPr>
              <w:ind w:left="293" w:hanging="293"/>
              <w:rPr>
                <w:rFonts w:ascii="Helvetica" w:hAnsi="Helvetica"/>
                <w:b/>
                <w:smallCaps/>
                <w:sz w:val="22"/>
                <w:szCs w:val="22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- </w:t>
            </w:r>
            <w:r w:rsidRPr="002B185B">
              <w:rPr>
                <w:rFonts w:ascii="Helvetica" w:hAnsi="Helvetica"/>
                <w:sz w:val="18"/>
                <w:szCs w:val="18"/>
              </w:rPr>
              <w:t xml:space="preserve">Vancomycin </w:t>
            </w:r>
            <w:r>
              <w:rPr>
                <w:rFonts w:ascii="Helvetica" w:hAnsi="Helvetica"/>
                <w:sz w:val="18"/>
                <w:szCs w:val="18"/>
              </w:rPr>
              <w:t>25 mg/kg X1 then Pharmacy to dose</w:t>
            </w:r>
          </w:p>
        </w:tc>
      </w:tr>
    </w:tbl>
    <w:p w14:paraId="4C726B92" w14:textId="77777777" w:rsidR="007D67C1" w:rsidRPr="00ED1808" w:rsidRDefault="00A00A42" w:rsidP="00ED1808">
      <w:pPr>
        <w:ind w:left="900" w:right="-2520"/>
        <w:rPr>
          <w:rFonts w:ascii="Helvetica" w:hAnsi="Helvetica"/>
          <w:b/>
          <w:sz w:val="14"/>
          <w:szCs w:val="14"/>
        </w:rPr>
      </w:pPr>
      <w:r w:rsidRPr="003E6C99">
        <w:rPr>
          <w:rFonts w:ascii="Helvetica" w:hAnsi="Helvetica"/>
          <w:b/>
          <w:sz w:val="14"/>
          <w:szCs w:val="14"/>
        </w:rPr>
        <w:t>*</w:t>
      </w:r>
      <w:r w:rsidR="00D131B5">
        <w:rPr>
          <w:rFonts w:ascii="Helvetica" w:hAnsi="Helvetica"/>
          <w:b/>
          <w:sz w:val="14"/>
          <w:szCs w:val="14"/>
        </w:rPr>
        <w:t>VAP</w:t>
      </w:r>
      <w:r w:rsidRPr="003E6C99">
        <w:rPr>
          <w:rFonts w:ascii="Helvetica" w:hAnsi="Helvetica"/>
          <w:b/>
          <w:sz w:val="14"/>
          <w:szCs w:val="14"/>
        </w:rPr>
        <w:t xml:space="preserve"> – </w:t>
      </w:r>
      <w:r>
        <w:rPr>
          <w:rFonts w:ascii="Helvetica" w:hAnsi="Helvetica"/>
          <w:b/>
          <w:sz w:val="14"/>
          <w:szCs w:val="14"/>
        </w:rPr>
        <w:t>Ventilator-Associated</w:t>
      </w:r>
      <w:proofErr w:type="gramStart"/>
      <w:r w:rsidR="00D131B5">
        <w:rPr>
          <w:rFonts w:ascii="Helvetica" w:hAnsi="Helvetica"/>
          <w:b/>
          <w:sz w:val="14"/>
          <w:szCs w:val="14"/>
        </w:rPr>
        <w:t xml:space="preserve">; </w:t>
      </w:r>
      <w:r>
        <w:rPr>
          <w:rFonts w:ascii="Helvetica" w:hAnsi="Helvetica"/>
          <w:b/>
          <w:sz w:val="14"/>
          <w:szCs w:val="14"/>
        </w:rPr>
        <w:t xml:space="preserve"> </w:t>
      </w:r>
      <w:r w:rsidR="00D131B5">
        <w:rPr>
          <w:rFonts w:ascii="Helvetica" w:hAnsi="Helvetica"/>
          <w:b/>
          <w:sz w:val="14"/>
          <w:szCs w:val="14"/>
        </w:rPr>
        <w:t>HAP</w:t>
      </w:r>
      <w:proofErr w:type="gramEnd"/>
      <w:r w:rsidR="00D131B5">
        <w:rPr>
          <w:rFonts w:ascii="Helvetica" w:hAnsi="Helvetica"/>
          <w:b/>
          <w:sz w:val="14"/>
          <w:szCs w:val="14"/>
        </w:rPr>
        <w:t xml:space="preserve"> - </w:t>
      </w:r>
      <w:r>
        <w:rPr>
          <w:rFonts w:ascii="Helvetica" w:hAnsi="Helvetica"/>
          <w:b/>
          <w:sz w:val="14"/>
          <w:szCs w:val="14"/>
        </w:rPr>
        <w:t xml:space="preserve"> Hospital-Acquired Pneumonia</w:t>
      </w:r>
      <w:r w:rsidR="006B7628">
        <w:rPr>
          <w:rFonts w:ascii="Helvetica" w:hAnsi="Helvetica"/>
          <w:b/>
          <w:sz w:val="14"/>
          <w:szCs w:val="14"/>
        </w:rPr>
        <w:t>; SSI – Surgical Site Infection</w:t>
      </w:r>
    </w:p>
    <w:sectPr w:rsidR="007D67C1" w:rsidRPr="00ED1808" w:rsidSect="004121FA">
      <w:headerReference w:type="default" r:id="rId9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26B97" w14:textId="77777777" w:rsidR="004A0BBE" w:rsidRDefault="004A0BBE" w:rsidP="00CE788F">
      <w:r>
        <w:separator/>
      </w:r>
    </w:p>
  </w:endnote>
  <w:endnote w:type="continuationSeparator" w:id="0">
    <w:p w14:paraId="4C726B98" w14:textId="77777777" w:rsidR="004A0BBE" w:rsidRDefault="004A0BBE" w:rsidP="00CE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26B95" w14:textId="77777777" w:rsidR="004A0BBE" w:rsidRDefault="004A0BBE" w:rsidP="00CE788F">
      <w:r>
        <w:separator/>
      </w:r>
    </w:p>
  </w:footnote>
  <w:footnote w:type="continuationSeparator" w:id="0">
    <w:p w14:paraId="4C726B96" w14:textId="77777777" w:rsidR="004A0BBE" w:rsidRDefault="004A0BBE" w:rsidP="00CE7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26B99" w14:textId="77777777" w:rsidR="008F69E9" w:rsidRDefault="00BA2229" w:rsidP="0029388D">
    <w:pPr>
      <w:pStyle w:val="Header"/>
      <w:jc w:val="center"/>
    </w:pPr>
    <w:r>
      <w:rPr>
        <w:noProof/>
      </w:rPr>
      <w:drawing>
        <wp:inline distT="0" distB="0" distL="0" distR="0" wp14:anchorId="4C726B9A" wp14:editId="4C726B9B">
          <wp:extent cx="1417320" cy="494882"/>
          <wp:effectExtent l="0" t="0" r="0" b="635"/>
          <wp:docPr id="2" name="Picture 2" descr="cid:image001.jpg@01D27E0C.A38622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27E0C.A38622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482" cy="495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FBA"/>
    <w:multiLevelType w:val="hybridMultilevel"/>
    <w:tmpl w:val="BC2A35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FB7EC8"/>
    <w:multiLevelType w:val="hybridMultilevel"/>
    <w:tmpl w:val="184EC918"/>
    <w:lvl w:ilvl="0" w:tplc="04090005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">
    <w:nsid w:val="0B420A05"/>
    <w:multiLevelType w:val="hybridMultilevel"/>
    <w:tmpl w:val="1D9656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6541DE"/>
    <w:multiLevelType w:val="hybridMultilevel"/>
    <w:tmpl w:val="CA9EB9B4"/>
    <w:lvl w:ilvl="0" w:tplc="6CB265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296160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2" w:tplc="AE429CB8"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  <w:sz w:val="28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BD40616"/>
    <w:multiLevelType w:val="hybridMultilevel"/>
    <w:tmpl w:val="74BEFD7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F296160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4D55F39"/>
    <w:multiLevelType w:val="multilevel"/>
    <w:tmpl w:val="BC2A3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373386"/>
    <w:multiLevelType w:val="hybridMultilevel"/>
    <w:tmpl w:val="04847E7A"/>
    <w:lvl w:ilvl="0" w:tplc="DA30FA7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A04E05"/>
    <w:multiLevelType w:val="hybridMultilevel"/>
    <w:tmpl w:val="AFE460D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62F35CA"/>
    <w:multiLevelType w:val="hybridMultilevel"/>
    <w:tmpl w:val="6BA4DD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6C379BE"/>
    <w:multiLevelType w:val="hybridMultilevel"/>
    <w:tmpl w:val="2EE0B90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9D9488A"/>
    <w:multiLevelType w:val="hybridMultilevel"/>
    <w:tmpl w:val="47BA0C96"/>
    <w:lvl w:ilvl="0" w:tplc="623292AE">
      <w:start w:val="1"/>
      <w:numFmt w:val="bullet"/>
      <w:lvlText w:val=""/>
      <w:lvlJc w:val="left"/>
      <w:pPr>
        <w:tabs>
          <w:tab w:val="num" w:pos="3861"/>
        </w:tabs>
        <w:ind w:left="3861" w:hanging="360"/>
      </w:pPr>
      <w:rPr>
        <w:rFonts w:ascii="Symbol" w:hAnsi="Symbol" w:hint="default"/>
        <w:color w:val="auto"/>
        <w:sz w:val="20"/>
        <w:szCs w:val="20"/>
      </w:rPr>
    </w:lvl>
    <w:lvl w:ilvl="1" w:tplc="F2961600">
      <w:start w:val="1"/>
      <w:numFmt w:val="bullet"/>
      <w:lvlText w:val=""/>
      <w:lvlJc w:val="left"/>
      <w:pPr>
        <w:tabs>
          <w:tab w:val="num" w:pos="981"/>
        </w:tabs>
        <w:ind w:left="981" w:hanging="360"/>
      </w:pPr>
      <w:rPr>
        <w:rFonts w:ascii="Wingdings" w:hAnsi="Wingdings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1701"/>
        </w:tabs>
        <w:ind w:left="170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5" w:tplc="623292AE">
      <w:start w:val="1"/>
      <w:numFmt w:val="bullet"/>
      <w:lvlText w:val=""/>
      <w:lvlJc w:val="left"/>
      <w:pPr>
        <w:tabs>
          <w:tab w:val="num" w:pos="3861"/>
        </w:tabs>
        <w:ind w:left="3861" w:hanging="360"/>
      </w:pPr>
      <w:rPr>
        <w:rFonts w:ascii="Symbol" w:hAnsi="Symbol" w:hint="default"/>
        <w:color w:val="auto"/>
        <w:sz w:val="20"/>
        <w:szCs w:val="20"/>
      </w:rPr>
    </w:lvl>
    <w:lvl w:ilvl="6" w:tplc="04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</w:abstractNum>
  <w:abstractNum w:abstractNumId="11">
    <w:nsid w:val="4CC0248D"/>
    <w:multiLevelType w:val="hybridMultilevel"/>
    <w:tmpl w:val="6AF600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FBC1A14"/>
    <w:multiLevelType w:val="hybridMultilevel"/>
    <w:tmpl w:val="3948E4B2"/>
    <w:lvl w:ilvl="0" w:tplc="623292A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3">
    <w:nsid w:val="50B27A93"/>
    <w:multiLevelType w:val="hybridMultilevel"/>
    <w:tmpl w:val="FCC81766"/>
    <w:lvl w:ilvl="0" w:tplc="BF34AB30">
      <w:numFmt w:val="bullet"/>
      <w:lvlText w:val="-"/>
      <w:lvlJc w:val="left"/>
      <w:pPr>
        <w:ind w:left="405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51C532B8"/>
    <w:multiLevelType w:val="hybridMultilevel"/>
    <w:tmpl w:val="E19A661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397116C"/>
    <w:multiLevelType w:val="hybridMultilevel"/>
    <w:tmpl w:val="0E3EE2B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6E678B6"/>
    <w:multiLevelType w:val="multilevel"/>
    <w:tmpl w:val="BC2A3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0706E3F"/>
    <w:multiLevelType w:val="hybridMultilevel"/>
    <w:tmpl w:val="91C49028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>
    <w:nsid w:val="6F4B5E36"/>
    <w:multiLevelType w:val="hybridMultilevel"/>
    <w:tmpl w:val="F1DC31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24F180A"/>
    <w:multiLevelType w:val="hybridMultilevel"/>
    <w:tmpl w:val="E6642164"/>
    <w:lvl w:ilvl="0" w:tplc="623292A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auto"/>
        <w:sz w:val="20"/>
        <w:szCs w:val="20"/>
      </w:rPr>
    </w:lvl>
    <w:lvl w:ilvl="1" w:tplc="F296160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23292A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auto"/>
        <w:sz w:val="20"/>
        <w:szCs w:val="20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1"/>
  </w:num>
  <w:num w:numId="5">
    <w:abstractNumId w:val="18"/>
  </w:num>
  <w:num w:numId="6">
    <w:abstractNumId w:val="8"/>
  </w:num>
  <w:num w:numId="7">
    <w:abstractNumId w:val="12"/>
  </w:num>
  <w:num w:numId="8">
    <w:abstractNumId w:val="0"/>
  </w:num>
  <w:num w:numId="9">
    <w:abstractNumId w:val="16"/>
  </w:num>
  <w:num w:numId="10">
    <w:abstractNumId w:val="7"/>
  </w:num>
  <w:num w:numId="11">
    <w:abstractNumId w:val="5"/>
  </w:num>
  <w:num w:numId="12">
    <w:abstractNumId w:val="15"/>
  </w:num>
  <w:num w:numId="13">
    <w:abstractNumId w:val="9"/>
  </w:num>
  <w:num w:numId="14">
    <w:abstractNumId w:val="14"/>
  </w:num>
  <w:num w:numId="15">
    <w:abstractNumId w:val="6"/>
  </w:num>
  <w:num w:numId="16">
    <w:abstractNumId w:val="10"/>
  </w:num>
  <w:num w:numId="17">
    <w:abstractNumId w:val="19"/>
  </w:num>
  <w:num w:numId="18">
    <w:abstractNumId w:val="17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614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C5"/>
    <w:rsid w:val="00000231"/>
    <w:rsid w:val="00003FCD"/>
    <w:rsid w:val="00007160"/>
    <w:rsid w:val="000072C9"/>
    <w:rsid w:val="00010A91"/>
    <w:rsid w:val="000152FC"/>
    <w:rsid w:val="00035C6B"/>
    <w:rsid w:val="00044153"/>
    <w:rsid w:val="000515D5"/>
    <w:rsid w:val="00056A61"/>
    <w:rsid w:val="0006495C"/>
    <w:rsid w:val="00067609"/>
    <w:rsid w:val="00073407"/>
    <w:rsid w:val="00083766"/>
    <w:rsid w:val="000878E7"/>
    <w:rsid w:val="000946C1"/>
    <w:rsid w:val="00096FC5"/>
    <w:rsid w:val="000B4910"/>
    <w:rsid w:val="000C01B7"/>
    <w:rsid w:val="000D10FE"/>
    <w:rsid w:val="000D2712"/>
    <w:rsid w:val="000D3EAD"/>
    <w:rsid w:val="000D7AFF"/>
    <w:rsid w:val="000F259F"/>
    <w:rsid w:val="00112A03"/>
    <w:rsid w:val="00113062"/>
    <w:rsid w:val="00140144"/>
    <w:rsid w:val="00143FCB"/>
    <w:rsid w:val="0015065E"/>
    <w:rsid w:val="00160807"/>
    <w:rsid w:val="00172414"/>
    <w:rsid w:val="00183774"/>
    <w:rsid w:val="00191F2F"/>
    <w:rsid w:val="00210012"/>
    <w:rsid w:val="00211044"/>
    <w:rsid w:val="00221DFA"/>
    <w:rsid w:val="0022587B"/>
    <w:rsid w:val="0023264C"/>
    <w:rsid w:val="002444A0"/>
    <w:rsid w:val="002660C2"/>
    <w:rsid w:val="0028201A"/>
    <w:rsid w:val="0029026B"/>
    <w:rsid w:val="0029388D"/>
    <w:rsid w:val="002A2958"/>
    <w:rsid w:val="002B185B"/>
    <w:rsid w:val="002B520B"/>
    <w:rsid w:val="002B5612"/>
    <w:rsid w:val="002D4944"/>
    <w:rsid w:val="002E48CE"/>
    <w:rsid w:val="00300AA7"/>
    <w:rsid w:val="00307F87"/>
    <w:rsid w:val="0031280A"/>
    <w:rsid w:val="00313FCA"/>
    <w:rsid w:val="0031752B"/>
    <w:rsid w:val="0033379A"/>
    <w:rsid w:val="00353A5D"/>
    <w:rsid w:val="00357C3A"/>
    <w:rsid w:val="0036599C"/>
    <w:rsid w:val="00380CA0"/>
    <w:rsid w:val="00387BB9"/>
    <w:rsid w:val="00387ED2"/>
    <w:rsid w:val="003B4306"/>
    <w:rsid w:val="003B7850"/>
    <w:rsid w:val="003C7449"/>
    <w:rsid w:val="003E6C99"/>
    <w:rsid w:val="003F1DD5"/>
    <w:rsid w:val="003F4042"/>
    <w:rsid w:val="00405656"/>
    <w:rsid w:val="0040755D"/>
    <w:rsid w:val="004121FA"/>
    <w:rsid w:val="00417E3B"/>
    <w:rsid w:val="00426875"/>
    <w:rsid w:val="0043146A"/>
    <w:rsid w:val="00443A9B"/>
    <w:rsid w:val="00457432"/>
    <w:rsid w:val="00467B2F"/>
    <w:rsid w:val="00477500"/>
    <w:rsid w:val="00484313"/>
    <w:rsid w:val="004A0BBE"/>
    <w:rsid w:val="004A115C"/>
    <w:rsid w:val="004A74D6"/>
    <w:rsid w:val="004B7E53"/>
    <w:rsid w:val="004F4D03"/>
    <w:rsid w:val="00500CAF"/>
    <w:rsid w:val="00502A9C"/>
    <w:rsid w:val="0050536E"/>
    <w:rsid w:val="00511F55"/>
    <w:rsid w:val="005356A4"/>
    <w:rsid w:val="00564DB9"/>
    <w:rsid w:val="0058476E"/>
    <w:rsid w:val="00585A4B"/>
    <w:rsid w:val="00594F42"/>
    <w:rsid w:val="005A0D69"/>
    <w:rsid w:val="005A478C"/>
    <w:rsid w:val="005B159F"/>
    <w:rsid w:val="005C1A1A"/>
    <w:rsid w:val="005E1A62"/>
    <w:rsid w:val="005E7692"/>
    <w:rsid w:val="00621EDD"/>
    <w:rsid w:val="00621F18"/>
    <w:rsid w:val="0062757D"/>
    <w:rsid w:val="006503CB"/>
    <w:rsid w:val="00675FA6"/>
    <w:rsid w:val="006830E9"/>
    <w:rsid w:val="00694901"/>
    <w:rsid w:val="006A45D3"/>
    <w:rsid w:val="006A76E9"/>
    <w:rsid w:val="006B7628"/>
    <w:rsid w:val="006D2AEC"/>
    <w:rsid w:val="006E21DE"/>
    <w:rsid w:val="006E5436"/>
    <w:rsid w:val="006F1D69"/>
    <w:rsid w:val="0071578A"/>
    <w:rsid w:val="00726B71"/>
    <w:rsid w:val="00732C8B"/>
    <w:rsid w:val="00735BE4"/>
    <w:rsid w:val="007520BB"/>
    <w:rsid w:val="00752A97"/>
    <w:rsid w:val="00754686"/>
    <w:rsid w:val="007553DE"/>
    <w:rsid w:val="00761446"/>
    <w:rsid w:val="00767529"/>
    <w:rsid w:val="007759A6"/>
    <w:rsid w:val="00780110"/>
    <w:rsid w:val="007812CF"/>
    <w:rsid w:val="00790001"/>
    <w:rsid w:val="007A2379"/>
    <w:rsid w:val="007A5B73"/>
    <w:rsid w:val="007B3E0D"/>
    <w:rsid w:val="007C6420"/>
    <w:rsid w:val="007C71C5"/>
    <w:rsid w:val="007D67C1"/>
    <w:rsid w:val="008010EB"/>
    <w:rsid w:val="0081385C"/>
    <w:rsid w:val="00815F53"/>
    <w:rsid w:val="008164C7"/>
    <w:rsid w:val="0083058E"/>
    <w:rsid w:val="00833F3D"/>
    <w:rsid w:val="00837283"/>
    <w:rsid w:val="008372AA"/>
    <w:rsid w:val="00887761"/>
    <w:rsid w:val="00891FFA"/>
    <w:rsid w:val="008A158D"/>
    <w:rsid w:val="008B178D"/>
    <w:rsid w:val="008B2E04"/>
    <w:rsid w:val="008B4A53"/>
    <w:rsid w:val="008C7BD2"/>
    <w:rsid w:val="008E1479"/>
    <w:rsid w:val="008E7CA8"/>
    <w:rsid w:val="008F69E9"/>
    <w:rsid w:val="008F7AB5"/>
    <w:rsid w:val="009005F6"/>
    <w:rsid w:val="009077D6"/>
    <w:rsid w:val="00912469"/>
    <w:rsid w:val="0091709A"/>
    <w:rsid w:val="00921DAD"/>
    <w:rsid w:val="009233A8"/>
    <w:rsid w:val="00932FF6"/>
    <w:rsid w:val="00934364"/>
    <w:rsid w:val="0094743A"/>
    <w:rsid w:val="009703A6"/>
    <w:rsid w:val="00981162"/>
    <w:rsid w:val="009A2FF8"/>
    <w:rsid w:val="009A6E11"/>
    <w:rsid w:val="009B1B31"/>
    <w:rsid w:val="009B2076"/>
    <w:rsid w:val="00A00A42"/>
    <w:rsid w:val="00A11443"/>
    <w:rsid w:val="00A15331"/>
    <w:rsid w:val="00A17384"/>
    <w:rsid w:val="00A527D8"/>
    <w:rsid w:val="00A57AE2"/>
    <w:rsid w:val="00A64669"/>
    <w:rsid w:val="00A83C73"/>
    <w:rsid w:val="00A91DDC"/>
    <w:rsid w:val="00AF121D"/>
    <w:rsid w:val="00AF2B77"/>
    <w:rsid w:val="00B16E62"/>
    <w:rsid w:val="00B252B3"/>
    <w:rsid w:val="00B33AFD"/>
    <w:rsid w:val="00B66740"/>
    <w:rsid w:val="00B84664"/>
    <w:rsid w:val="00B905D5"/>
    <w:rsid w:val="00B911D7"/>
    <w:rsid w:val="00B939F6"/>
    <w:rsid w:val="00BA2229"/>
    <w:rsid w:val="00BB35CD"/>
    <w:rsid w:val="00BB3DB4"/>
    <w:rsid w:val="00BC1365"/>
    <w:rsid w:val="00BC20E6"/>
    <w:rsid w:val="00BE2DAA"/>
    <w:rsid w:val="00BF51A6"/>
    <w:rsid w:val="00BF76F5"/>
    <w:rsid w:val="00C00D31"/>
    <w:rsid w:val="00C24447"/>
    <w:rsid w:val="00C3604A"/>
    <w:rsid w:val="00C4705D"/>
    <w:rsid w:val="00C50ECF"/>
    <w:rsid w:val="00C61359"/>
    <w:rsid w:val="00C85CE2"/>
    <w:rsid w:val="00C901E6"/>
    <w:rsid w:val="00C96366"/>
    <w:rsid w:val="00CA2770"/>
    <w:rsid w:val="00CB7143"/>
    <w:rsid w:val="00CC23F3"/>
    <w:rsid w:val="00CD2996"/>
    <w:rsid w:val="00CD75C9"/>
    <w:rsid w:val="00CE2521"/>
    <w:rsid w:val="00CE788F"/>
    <w:rsid w:val="00CE7A61"/>
    <w:rsid w:val="00D05BA0"/>
    <w:rsid w:val="00D131B5"/>
    <w:rsid w:val="00D21852"/>
    <w:rsid w:val="00D37138"/>
    <w:rsid w:val="00D43601"/>
    <w:rsid w:val="00D506ED"/>
    <w:rsid w:val="00D51433"/>
    <w:rsid w:val="00D56BD1"/>
    <w:rsid w:val="00D62E6E"/>
    <w:rsid w:val="00D74B58"/>
    <w:rsid w:val="00D77E41"/>
    <w:rsid w:val="00DA20A1"/>
    <w:rsid w:val="00DA30F9"/>
    <w:rsid w:val="00DA6E32"/>
    <w:rsid w:val="00DD4BAD"/>
    <w:rsid w:val="00DD7417"/>
    <w:rsid w:val="00DF4B8A"/>
    <w:rsid w:val="00E05F29"/>
    <w:rsid w:val="00E10176"/>
    <w:rsid w:val="00E3050A"/>
    <w:rsid w:val="00E306B8"/>
    <w:rsid w:val="00E3204C"/>
    <w:rsid w:val="00E36874"/>
    <w:rsid w:val="00E5144F"/>
    <w:rsid w:val="00E617D4"/>
    <w:rsid w:val="00E620C9"/>
    <w:rsid w:val="00E651B1"/>
    <w:rsid w:val="00E66F67"/>
    <w:rsid w:val="00E76E0B"/>
    <w:rsid w:val="00EA55F9"/>
    <w:rsid w:val="00EB006F"/>
    <w:rsid w:val="00EB1496"/>
    <w:rsid w:val="00EB16C5"/>
    <w:rsid w:val="00EC6D6B"/>
    <w:rsid w:val="00ED1808"/>
    <w:rsid w:val="00EE1C58"/>
    <w:rsid w:val="00EF40C5"/>
    <w:rsid w:val="00F033F8"/>
    <w:rsid w:val="00F048ED"/>
    <w:rsid w:val="00F11429"/>
    <w:rsid w:val="00F307BD"/>
    <w:rsid w:val="00F32257"/>
    <w:rsid w:val="00F41603"/>
    <w:rsid w:val="00F520F2"/>
    <w:rsid w:val="00F547D1"/>
    <w:rsid w:val="00F948AD"/>
    <w:rsid w:val="00F959E6"/>
    <w:rsid w:val="00FA10E8"/>
    <w:rsid w:val="00FA1B8A"/>
    <w:rsid w:val="00FB1E77"/>
    <w:rsid w:val="00FC66A9"/>
    <w:rsid w:val="00FD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ddd"/>
    </o:shapedefaults>
    <o:shapelayout v:ext="edit">
      <o:idmap v:ext="edit" data="1"/>
    </o:shapelayout>
  </w:shapeDefaults>
  <w:decimalSymbol w:val="."/>
  <w:listSeparator w:val=","/>
  <w14:docId w14:val="4C726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372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1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E7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88F"/>
  </w:style>
  <w:style w:type="paragraph" w:styleId="Footer">
    <w:name w:val="footer"/>
    <w:basedOn w:val="Normal"/>
    <w:link w:val="FooterChar"/>
    <w:rsid w:val="00CE7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788F"/>
  </w:style>
  <w:style w:type="paragraph" w:styleId="ListParagraph">
    <w:name w:val="List Paragraph"/>
    <w:basedOn w:val="Normal"/>
    <w:uiPriority w:val="34"/>
    <w:qFormat/>
    <w:rsid w:val="00E305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372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1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E7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88F"/>
  </w:style>
  <w:style w:type="paragraph" w:styleId="Footer">
    <w:name w:val="footer"/>
    <w:basedOn w:val="Normal"/>
    <w:link w:val="FooterChar"/>
    <w:rsid w:val="00CE7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788F"/>
  </w:style>
  <w:style w:type="paragraph" w:styleId="ListParagraph">
    <w:name w:val="List Paragraph"/>
    <w:basedOn w:val="Normal"/>
    <w:uiPriority w:val="34"/>
    <w:qFormat/>
    <w:rsid w:val="00E30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27E0C.A38622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2D180-884F-4BAB-ACE2-D0236549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3677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 Corporate Clinical</vt:lpstr>
    </vt:vector>
  </TitlesOfParts>
  <Company>Solaris Health System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 Corporate Clinical</dc:title>
  <dc:creator>Landry, Jacques</dc:creator>
  <cp:lastModifiedBy>Petersen, Barbara A</cp:lastModifiedBy>
  <cp:revision>2</cp:revision>
  <cp:lastPrinted>2017-05-12T12:19:00Z</cp:lastPrinted>
  <dcterms:created xsi:type="dcterms:W3CDTF">2018-04-09T17:58:00Z</dcterms:created>
  <dcterms:modified xsi:type="dcterms:W3CDTF">2018-04-09T17:58:00Z</dcterms:modified>
</cp:coreProperties>
</file>